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F1C2" w14:textId="37B516B5" w:rsidR="00C55860" w:rsidRDefault="00C55860" w:rsidP="00253F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AR"/>
          <w14:ligatures w14:val="none"/>
        </w:rPr>
      </w:pPr>
    </w:p>
    <w:p w14:paraId="41F6C04F" w14:textId="44FA66AE" w:rsidR="00C37FF3" w:rsidRDefault="00C37FF3" w:rsidP="00253F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AR"/>
          <w14:ligatures w14:val="none"/>
        </w:rPr>
        <w:t>XXXII Jornadas de Intercambio de Conocimientos Científicos y Técnicos – FCE-UNRC</w:t>
      </w:r>
    </w:p>
    <w:p w14:paraId="3D67D248" w14:textId="79BBAD8F" w:rsidR="00C55860" w:rsidRPr="00C55860" w:rsidRDefault="00C55860" w:rsidP="00253F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Primera Circular</w:t>
      </w:r>
    </w:p>
    <w:p w14:paraId="323C7C87" w14:textId="77777777" w:rsidR="00C37FF3" w:rsidRPr="00C37FF3" w:rsidRDefault="00C37FF3" w:rsidP="00C37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La Facultad de Ciencias Económicas de la Universidad Nacional de Río Cuarto (FCE-UNRC) anuncia la realización de la XXXII edición de las Jornadas de Intercambio de Conocimientos Científicos y Técnicos, un espacio consolidado para el diálogo académico plural y el fortalecimiento de la investigación en Ciencias Económicas y Sociales.</w:t>
      </w:r>
    </w:p>
    <w:p w14:paraId="1AD01C8E" w14:textId="17B418F1" w:rsidR="00C37FF3" w:rsidRPr="00C37FF3" w:rsidRDefault="00C37FF3" w:rsidP="00C37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Estas Jornadas, organizadas por la Secretaría de Investigación y Extensión de la FCE, convocan a docentes, investigadores, graduados, </w:t>
      </w:r>
      <w:proofErr w:type="gramStart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estudiantes </w:t>
      </w:r>
      <w:r w:rsidR="00C55860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de</w:t>
      </w:r>
      <w:proofErr w:type="gramEnd"/>
      <w:r w:rsidR="00C55860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grado y posgrado 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y no docentes a socializar avances y resultados de sus trabajos científicos y tecnológicos, promoviendo el intercambio entre distintas perspectivas ontológicas, epistemológicas y metodológicas.</w:t>
      </w:r>
    </w:p>
    <w:p w14:paraId="55821B1D" w14:textId="0C7C8CE1" w:rsidR="00C37FF3" w:rsidRPr="00C37FF3" w:rsidRDefault="00C37FF3" w:rsidP="00C37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Fecha de realización</w:t>
      </w:r>
    </w:p>
    <w:p w14:paraId="7B56F9BA" w14:textId="77777777" w:rsidR="00C37FF3" w:rsidRPr="00C37FF3" w:rsidRDefault="00C37FF3" w:rsidP="00C37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Martes 9 de diciembre de 2025</w:t>
      </w:r>
    </w:p>
    <w:p w14:paraId="52B75EBD" w14:textId="36E88C74" w:rsidR="00C37FF3" w:rsidRPr="00C37FF3" w:rsidRDefault="00C37FF3" w:rsidP="00C37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Lugar</w:t>
      </w:r>
    </w:p>
    <w:p w14:paraId="2F3B514C" w14:textId="77777777" w:rsidR="00C37FF3" w:rsidRDefault="00C37FF3" w:rsidP="00C37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Polo Científico Tecnológico de la ciudad de Río Cuarto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</w:p>
    <w:p w14:paraId="686C126C" w14:textId="2546FBEC" w:rsidR="00C37FF3" w:rsidRPr="00C37FF3" w:rsidRDefault="00C37FF3" w:rsidP="00C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Plazos importantes</w:t>
      </w:r>
    </w:p>
    <w:p w14:paraId="57951C7A" w14:textId="01EB0494" w:rsidR="00C37FF3" w:rsidRDefault="00C37FF3" w:rsidP="00C37FF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Hasta el 7 de noviembre de 2025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→ Envío de </w:t>
      </w: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resúmenes extendidos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trabajos (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ponencias</w:t>
      </w: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)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y </w:t>
      </w:r>
      <w:proofErr w:type="spellStart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pósters</w:t>
      </w:r>
      <w:proofErr w:type="spellEnd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(avances de</w:t>
      </w:r>
      <w:r w:rsidR="00253FD8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proyectos de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investigación).</w:t>
      </w:r>
    </w:p>
    <w:p w14:paraId="150B9ADE" w14:textId="694A0455" w:rsidR="00C37FF3" w:rsidRPr="00C37FF3" w:rsidRDefault="00C37FF3" w:rsidP="00C37FF3">
      <w:pPr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C37FF3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El envío se realizará a través del espacio específico que se habilitará en la página web de la FCE.</w:t>
      </w:r>
    </w:p>
    <w:p w14:paraId="7941041F" w14:textId="77777777" w:rsidR="00C37FF3" w:rsidRPr="00C37FF3" w:rsidRDefault="00C37FF3" w:rsidP="00C37FF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A partir del 21 de noviembre de 2025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→ Comunicación de aceptación de trabajos.</w:t>
      </w:r>
    </w:p>
    <w:p w14:paraId="4E48126C" w14:textId="5ABE3799" w:rsidR="00C37FF3" w:rsidRDefault="00C37FF3" w:rsidP="00C37FF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Hasta el 5 de diciembre de 2025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→ Envío de ponencias definitivas </w:t>
      </w: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que deseen ser publicadas en formato documento de trabajo 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y </w:t>
      </w:r>
      <w:proofErr w:type="spellStart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pósters</w:t>
      </w:r>
      <w:proofErr w:type="spellEnd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digitales.</w:t>
      </w:r>
    </w:p>
    <w:p w14:paraId="35BE8EA9" w14:textId="67A61394" w:rsidR="00C37FF3" w:rsidRPr="00C37FF3" w:rsidRDefault="00C37FF3" w:rsidP="00253FD8">
      <w:pPr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El envío se realizará a través del espacio específico que se habilitará en la página web de la FCE</w:t>
      </w:r>
    </w:p>
    <w:p w14:paraId="0215323F" w14:textId="77777777" w:rsidR="00C37FF3" w:rsidRDefault="00C37FF3" w:rsidP="00C37FF3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Hasta el </w:t>
      </w:r>
      <w:r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8</w:t>
      </w: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de diciembre de 2025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→ Preinscripción de asistentes, autores y expositores (online, gratuita).</w:t>
      </w:r>
    </w:p>
    <w:p w14:paraId="3260442B" w14:textId="77777777" w:rsidR="00C55860" w:rsidRDefault="00C55860" w:rsidP="00C37FF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</w:p>
    <w:p w14:paraId="7AD0A9C0" w14:textId="12611B48" w:rsidR="00C37FF3" w:rsidRPr="00C37FF3" w:rsidRDefault="00C37FF3" w:rsidP="00C37FF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lastRenderedPageBreak/>
        <w:t>Modalidades de participación</w:t>
      </w:r>
    </w:p>
    <w:p w14:paraId="320D355E" w14:textId="77777777" w:rsidR="00C37FF3" w:rsidRPr="00C37FF3" w:rsidRDefault="00C37FF3" w:rsidP="00C37FF3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Ponencias escritas</w:t>
      </w:r>
    </w:p>
    <w:p w14:paraId="3FC5327D" w14:textId="77777777" w:rsidR="00C37FF3" w:rsidRPr="00C37FF3" w:rsidRDefault="00C37FF3" w:rsidP="00C37FF3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proofErr w:type="spellStart"/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Pósters</w:t>
      </w:r>
      <w:proofErr w:type="spellEnd"/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digitales</w:t>
      </w:r>
    </w:p>
    <w:p w14:paraId="0B2EA900" w14:textId="77777777" w:rsidR="00C37FF3" w:rsidRPr="00C37FF3" w:rsidRDefault="00C37FF3" w:rsidP="00C37FF3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Informes de PPI (2024–2026) e Incubadora IPI 2025</w:t>
      </w:r>
    </w:p>
    <w:p w14:paraId="21CA1C99" w14:textId="0957819D" w:rsidR="00C37FF3" w:rsidRPr="00C37FF3" w:rsidRDefault="00C37FF3" w:rsidP="00C37F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Publicación de</w:t>
      </w:r>
      <w:r w:rsidR="00253FD8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resúmenes extendidos y</w:t>
      </w: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ponencias</w:t>
      </w:r>
    </w:p>
    <w:p w14:paraId="61B7EBA0" w14:textId="13EA86AA" w:rsidR="00C37FF3" w:rsidRPr="00C37FF3" w:rsidRDefault="00C37FF3" w:rsidP="00C37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Todos los resúmenes ampliados de los trabajos aceptados serán publicados en un e-book de </w:t>
      </w:r>
      <w:proofErr w:type="spellStart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UniRío</w:t>
      </w:r>
      <w:proofErr w:type="spellEnd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Editora y difundidos a través del sitio web de la Secretaría de Investigación y Extensión de la FCE, garantizando su amplia visibilidad académica.</w:t>
      </w:r>
    </w:p>
    <w:p w14:paraId="67D7555B" w14:textId="77777777" w:rsidR="00C37FF3" w:rsidRPr="00C37FF3" w:rsidRDefault="00C37FF3" w:rsidP="00C37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Asimismo, los autores que deseen publicar el texto completo de sus ponencias en formato </w:t>
      </w:r>
      <w:proofErr w:type="spellStart"/>
      <w:r w:rsidRPr="00C37FF3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Working</w:t>
      </w:r>
      <w:proofErr w:type="spellEnd"/>
      <w:r w:rsidRPr="00C37FF3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 xml:space="preserve"> </w:t>
      </w:r>
      <w:proofErr w:type="spellStart"/>
      <w:r w:rsidRPr="00C37FF3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Paper</w:t>
      </w:r>
      <w:proofErr w:type="spellEnd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podrán hacerlo a través de la línea de Documentos de Trabajo de la FCE-UNRC, la cual estará alojada en un registro institucional seguro y estable de la Facultad, gestionado mediante la plataforma Open </w:t>
      </w:r>
      <w:proofErr w:type="spellStart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Preprint</w:t>
      </w:r>
      <w:proofErr w:type="spellEnd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proofErr w:type="spellStart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Systems</w:t>
      </w:r>
      <w:proofErr w:type="spellEnd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.</w:t>
      </w:r>
    </w:p>
    <w:p w14:paraId="4AF2640B" w14:textId="0F013B8A" w:rsidR="00C37FF3" w:rsidRPr="00C37FF3" w:rsidRDefault="00C37FF3" w:rsidP="00C37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Para acceder a esta modalidad, deberán presentar una declaración jurada de uso ético de herramientas de Inteligencia Artificial y una declaración </w:t>
      </w:r>
      <w:proofErr w:type="spellStart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antiplagio</w:t>
      </w:r>
      <w:proofErr w:type="spellEnd"/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, conforme a estándares de gestión de calidad editorial.</w:t>
      </w:r>
    </w:p>
    <w:p w14:paraId="1AB90FC6" w14:textId="274C77BC" w:rsidR="00C37FF3" w:rsidRPr="00C37FF3" w:rsidRDefault="00C37FF3" w:rsidP="00C37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Esta instancia permitirá difundir </w:t>
      </w:r>
      <w:r w:rsidR="00253FD8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resultados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de investigación en el marco de la FCE-UNRC, bajo criterios de integridad académica y apertura científica, sin restringir la posterior publicación de los trabajos definitivos en revistas académicas.</w:t>
      </w:r>
    </w:p>
    <w:p w14:paraId="614871B8" w14:textId="3D590246" w:rsidR="00C37FF3" w:rsidRPr="00C37FF3" w:rsidRDefault="00C37FF3" w:rsidP="00C37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Consultas</w:t>
      </w:r>
    </w:p>
    <w:p w14:paraId="333F7DE1" w14:textId="77777777" w:rsidR="00C37FF3" w:rsidRPr="00C37FF3" w:rsidRDefault="00C37FF3" w:rsidP="00C37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C37FF3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Secretaría de Investigación y Extensión – FCE-UNRC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C37FF3">
        <w:rPr>
          <w:rFonts w:ascii="Segoe UI Emoji" w:eastAsia="Times New Roman" w:hAnsi="Segoe UI Emoji" w:cs="Segoe UI Emoji"/>
          <w:kern w:val="0"/>
          <w:lang w:eastAsia="es-AR"/>
          <w14:ligatures w14:val="none"/>
        </w:rPr>
        <w:t>📧</w:t>
      </w:r>
      <w:r w:rsidRPr="00C37FF3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scyt@fce.unrc.edu.ar</w:t>
      </w:r>
    </w:p>
    <w:p w14:paraId="739CA9DC" w14:textId="77777777" w:rsidR="00C37FF3" w:rsidRPr="00C37FF3" w:rsidRDefault="00C37FF3" w:rsidP="00C37FF3">
      <w:pPr>
        <w:rPr>
          <w:rFonts w:ascii="Times New Roman" w:hAnsi="Times New Roman" w:cs="Times New Roman"/>
        </w:rPr>
      </w:pPr>
    </w:p>
    <w:sectPr w:rsidR="00C37FF3" w:rsidRPr="00C37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7B10"/>
    <w:multiLevelType w:val="multilevel"/>
    <w:tmpl w:val="C25C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A1C17"/>
    <w:multiLevelType w:val="multilevel"/>
    <w:tmpl w:val="9AF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C4F36"/>
    <w:multiLevelType w:val="multilevel"/>
    <w:tmpl w:val="317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E7C6A"/>
    <w:multiLevelType w:val="multilevel"/>
    <w:tmpl w:val="685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736154">
    <w:abstractNumId w:val="2"/>
  </w:num>
  <w:num w:numId="2" w16cid:durableId="1161237166">
    <w:abstractNumId w:val="1"/>
  </w:num>
  <w:num w:numId="3" w16cid:durableId="631324233">
    <w:abstractNumId w:val="3"/>
  </w:num>
  <w:num w:numId="4" w16cid:durableId="203865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BA"/>
    <w:rsid w:val="00253FD8"/>
    <w:rsid w:val="00706BBA"/>
    <w:rsid w:val="008E69E9"/>
    <w:rsid w:val="009C244D"/>
    <w:rsid w:val="00C035A6"/>
    <w:rsid w:val="00C37FF3"/>
    <w:rsid w:val="00C5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BBD7"/>
  <w15:chartTrackingRefBased/>
  <w15:docId w15:val="{9F927BFC-135D-41B2-BDFA-6A90D1B2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B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B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B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B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B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B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B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6B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B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B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B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C37FF3"/>
    <w:rPr>
      <w:b/>
      <w:bCs/>
    </w:rPr>
  </w:style>
  <w:style w:type="character" w:styleId="nfasis">
    <w:name w:val="Emphasis"/>
    <w:basedOn w:val="Fuentedeprrafopredeter"/>
    <w:uiPriority w:val="20"/>
    <w:qFormat/>
    <w:rsid w:val="00C37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Leandro Munt</dc:creator>
  <cp:keywords/>
  <dc:description/>
  <cp:lastModifiedBy>Eugenia Santarone</cp:lastModifiedBy>
  <cp:revision>2</cp:revision>
  <dcterms:created xsi:type="dcterms:W3CDTF">2025-10-09T17:09:00Z</dcterms:created>
  <dcterms:modified xsi:type="dcterms:W3CDTF">2025-10-09T17:09:00Z</dcterms:modified>
</cp:coreProperties>
</file>