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6AA8" w14:textId="77777777" w:rsidR="004814D7" w:rsidRDefault="00C64394" w:rsidP="004814D7">
      <w:pPr>
        <w:pBdr>
          <w:top w:val="nil"/>
          <w:left w:val="nil"/>
          <w:bottom w:val="nil"/>
          <w:right w:val="nil"/>
          <w:between w:val="nil"/>
        </w:pBdr>
        <w:tabs>
          <w:tab w:val="center" w:pos="4252"/>
          <w:tab w:val="right" w:pos="8504"/>
        </w:tabs>
        <w:rPr>
          <w:lang w:val="es-AR"/>
        </w:rPr>
      </w:pPr>
      <w:r>
        <w:object w:dxaOrig="1440" w:dyaOrig="1440" w14:anchorId="508F0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7.15pt;width:425.2pt;height:48.1pt;z-index:-251658752;mso-position-horizontal:absolute;mso-position-horizontal-relative:margin;mso-position-vertical:absolute;mso-position-vertical-relative:text">
            <v:imagedata r:id="rId7" o:title=""/>
            <w10:wrap anchorx="margin"/>
          </v:shape>
          <o:OLEObject Type="Embed" ProgID="CorelDraw.Graphic.22" ShapeID="_x0000_s1026" DrawAspect="Content" ObjectID="_1758621246" r:id="rId8"/>
        </w:object>
      </w:r>
    </w:p>
    <w:p w14:paraId="549D603B" w14:textId="77777777" w:rsidR="004814D7" w:rsidRDefault="004814D7" w:rsidP="004814D7">
      <w:pPr>
        <w:pBdr>
          <w:top w:val="nil"/>
          <w:left w:val="nil"/>
          <w:bottom w:val="nil"/>
          <w:right w:val="nil"/>
          <w:between w:val="nil"/>
        </w:pBdr>
        <w:tabs>
          <w:tab w:val="center" w:pos="4252"/>
          <w:tab w:val="right" w:pos="8504"/>
        </w:tabs>
        <w:rPr>
          <w:lang w:val="es-AR"/>
        </w:rPr>
      </w:pPr>
    </w:p>
    <w:p w14:paraId="68EE64C4" w14:textId="77777777" w:rsidR="004814D7" w:rsidRDefault="004814D7" w:rsidP="004814D7">
      <w:pPr>
        <w:pBdr>
          <w:top w:val="nil"/>
          <w:left w:val="nil"/>
          <w:bottom w:val="nil"/>
          <w:right w:val="nil"/>
          <w:between w:val="nil"/>
        </w:pBdr>
        <w:tabs>
          <w:tab w:val="center" w:pos="4252"/>
          <w:tab w:val="right" w:pos="8504"/>
        </w:tabs>
        <w:rPr>
          <w:lang w:val="es-AR"/>
        </w:rPr>
      </w:pPr>
    </w:p>
    <w:p w14:paraId="3DECC462" w14:textId="77777777" w:rsidR="004814D7" w:rsidRDefault="004814D7" w:rsidP="004814D7">
      <w:pPr>
        <w:pBdr>
          <w:top w:val="nil"/>
          <w:left w:val="nil"/>
          <w:bottom w:val="nil"/>
          <w:right w:val="nil"/>
          <w:between w:val="nil"/>
        </w:pBdr>
        <w:tabs>
          <w:tab w:val="center" w:pos="4252"/>
          <w:tab w:val="right" w:pos="8504"/>
        </w:tabs>
        <w:rPr>
          <w:lang w:val="es-AR"/>
        </w:rPr>
      </w:pPr>
    </w:p>
    <w:p w14:paraId="30CF5814" w14:textId="77777777" w:rsidR="004814D7" w:rsidRDefault="004814D7" w:rsidP="004814D7">
      <w:pPr>
        <w:pBdr>
          <w:top w:val="nil"/>
          <w:left w:val="nil"/>
          <w:bottom w:val="nil"/>
          <w:right w:val="nil"/>
          <w:between w:val="nil"/>
        </w:pBdr>
        <w:tabs>
          <w:tab w:val="center" w:pos="4252"/>
          <w:tab w:val="right" w:pos="8504"/>
        </w:tabs>
        <w:rPr>
          <w:lang w:val="es-AR"/>
        </w:rPr>
      </w:pPr>
    </w:p>
    <w:p w14:paraId="581DF912" w14:textId="77777777" w:rsidR="003A2DC4" w:rsidRDefault="003A2DC4" w:rsidP="004814D7">
      <w:pPr>
        <w:pBdr>
          <w:top w:val="nil"/>
          <w:left w:val="nil"/>
          <w:bottom w:val="nil"/>
          <w:right w:val="nil"/>
          <w:between w:val="nil"/>
        </w:pBdr>
        <w:tabs>
          <w:tab w:val="center" w:pos="4252"/>
          <w:tab w:val="right" w:pos="8504"/>
        </w:tabs>
        <w:jc w:val="right"/>
        <w:rPr>
          <w:b/>
          <w:bCs/>
          <w:sz w:val="28"/>
          <w:szCs w:val="28"/>
          <w:lang w:val="es-AR"/>
        </w:rPr>
      </w:pPr>
    </w:p>
    <w:p w14:paraId="0E7B0C22" w14:textId="77777777" w:rsidR="003A2DC4" w:rsidRDefault="003A2DC4" w:rsidP="004814D7">
      <w:pPr>
        <w:pBdr>
          <w:top w:val="nil"/>
          <w:left w:val="nil"/>
          <w:bottom w:val="nil"/>
          <w:right w:val="nil"/>
          <w:between w:val="nil"/>
        </w:pBdr>
        <w:tabs>
          <w:tab w:val="center" w:pos="4252"/>
          <w:tab w:val="right" w:pos="8504"/>
        </w:tabs>
        <w:jc w:val="right"/>
        <w:rPr>
          <w:b/>
          <w:bCs/>
          <w:sz w:val="28"/>
          <w:szCs w:val="28"/>
          <w:lang w:val="es-AR"/>
        </w:rPr>
      </w:pPr>
    </w:p>
    <w:p w14:paraId="02BE0381" w14:textId="1EFA96E2" w:rsidR="00B409E5" w:rsidRPr="004814D7" w:rsidRDefault="004814D7" w:rsidP="004814D7">
      <w:pPr>
        <w:pBdr>
          <w:top w:val="nil"/>
          <w:left w:val="nil"/>
          <w:bottom w:val="nil"/>
          <w:right w:val="nil"/>
          <w:between w:val="nil"/>
        </w:pBdr>
        <w:tabs>
          <w:tab w:val="center" w:pos="4252"/>
          <w:tab w:val="right" w:pos="8504"/>
        </w:tabs>
        <w:jc w:val="right"/>
        <w:rPr>
          <w:b/>
          <w:bCs/>
          <w:sz w:val="28"/>
          <w:szCs w:val="28"/>
          <w:lang w:val="es-AR"/>
        </w:rPr>
      </w:pPr>
      <w:bookmarkStart w:id="0" w:name="_GoBack"/>
      <w:bookmarkEnd w:id="0"/>
      <w:r w:rsidRPr="004814D7">
        <w:rPr>
          <w:b/>
          <w:bCs/>
          <w:sz w:val="28"/>
          <w:szCs w:val="28"/>
          <w:lang w:val="es-AR"/>
        </w:rPr>
        <w:t>Un</w:t>
      </w:r>
      <w:r w:rsidR="0037236D" w:rsidRPr="004814D7">
        <w:rPr>
          <w:b/>
          <w:bCs/>
          <w:sz w:val="28"/>
          <w:szCs w:val="28"/>
          <w:lang w:val="es-AR"/>
        </w:rPr>
        <w:t>i</w:t>
      </w:r>
      <w:r w:rsidRPr="004814D7">
        <w:rPr>
          <w:b/>
          <w:bCs/>
          <w:sz w:val="28"/>
          <w:szCs w:val="28"/>
          <w:lang w:val="es-AR"/>
        </w:rPr>
        <w:t>versi</w:t>
      </w:r>
      <w:r w:rsidR="0037236D" w:rsidRPr="004814D7">
        <w:rPr>
          <w:b/>
          <w:bCs/>
          <w:sz w:val="28"/>
          <w:szCs w:val="28"/>
          <w:lang w:val="es-AR"/>
        </w:rPr>
        <w:t>dad Nacional de Río Cuarto Facultad de Ciencias Económicas</w:t>
      </w:r>
    </w:p>
    <w:p w14:paraId="4E992B7A" w14:textId="77777777" w:rsidR="00B409E5" w:rsidRPr="00936419" w:rsidRDefault="0037236D">
      <w:pPr>
        <w:pStyle w:val="Ttulo"/>
        <w:tabs>
          <w:tab w:val="left" w:pos="1961"/>
          <w:tab w:val="left" w:pos="7969"/>
        </w:tabs>
        <w:rPr>
          <w:lang w:val="es-AR"/>
        </w:rPr>
      </w:pPr>
      <w:r w:rsidRPr="00936419">
        <w:rPr>
          <w:w w:val="99"/>
          <w:u w:val="single"/>
          <w:lang w:val="es-AR"/>
        </w:rPr>
        <w:t xml:space="preserve"> </w:t>
      </w:r>
      <w:r w:rsidRPr="00936419">
        <w:rPr>
          <w:u w:val="single"/>
          <w:lang w:val="es-AR"/>
        </w:rPr>
        <w:tab/>
        <w:t>Secretaría</w:t>
      </w:r>
      <w:r w:rsidRPr="00936419">
        <w:rPr>
          <w:spacing w:val="-3"/>
          <w:u w:val="single"/>
          <w:lang w:val="es-AR"/>
        </w:rPr>
        <w:t xml:space="preserve"> </w:t>
      </w:r>
      <w:r w:rsidRPr="00936419">
        <w:rPr>
          <w:u w:val="single"/>
          <w:lang w:val="es-AR"/>
        </w:rPr>
        <w:t>de</w:t>
      </w:r>
      <w:r w:rsidRPr="00936419">
        <w:rPr>
          <w:spacing w:val="-1"/>
          <w:u w:val="single"/>
          <w:lang w:val="es-AR"/>
        </w:rPr>
        <w:t xml:space="preserve"> </w:t>
      </w:r>
      <w:r w:rsidRPr="00936419">
        <w:rPr>
          <w:u w:val="single"/>
          <w:lang w:val="es-AR"/>
        </w:rPr>
        <w:t>Ciencia</w:t>
      </w:r>
      <w:r w:rsidRPr="00936419">
        <w:rPr>
          <w:spacing w:val="-1"/>
          <w:u w:val="single"/>
          <w:lang w:val="es-AR"/>
        </w:rPr>
        <w:t xml:space="preserve"> </w:t>
      </w:r>
      <w:r w:rsidRPr="00936419">
        <w:rPr>
          <w:u w:val="single"/>
          <w:lang w:val="es-AR"/>
        </w:rPr>
        <w:t>y</w:t>
      </w:r>
      <w:r w:rsidRPr="00936419">
        <w:rPr>
          <w:spacing w:val="-2"/>
          <w:u w:val="single"/>
          <w:lang w:val="es-AR"/>
        </w:rPr>
        <w:t xml:space="preserve"> </w:t>
      </w:r>
      <w:r w:rsidRPr="00936419">
        <w:rPr>
          <w:u w:val="single"/>
          <w:lang w:val="es-AR"/>
        </w:rPr>
        <w:t>Técnica</w:t>
      </w:r>
      <w:r w:rsidRPr="00936419">
        <w:rPr>
          <w:u w:val="single"/>
          <w:lang w:val="es-AR"/>
        </w:rPr>
        <w:tab/>
      </w:r>
    </w:p>
    <w:p w14:paraId="6525C954" w14:textId="77777777" w:rsidR="00B409E5" w:rsidRPr="00936419" w:rsidRDefault="00B409E5">
      <w:pPr>
        <w:pStyle w:val="Textoindependiente"/>
        <w:spacing w:before="0"/>
        <w:ind w:left="0" w:firstLine="0"/>
        <w:jc w:val="left"/>
        <w:rPr>
          <w:b/>
          <w:sz w:val="20"/>
          <w:lang w:val="es-AR"/>
        </w:rPr>
      </w:pPr>
    </w:p>
    <w:p w14:paraId="75A97C78" w14:textId="77777777" w:rsidR="00B409E5" w:rsidRPr="00936419" w:rsidRDefault="00B409E5">
      <w:pPr>
        <w:pStyle w:val="Textoindependiente"/>
        <w:spacing w:before="0"/>
        <w:ind w:left="0" w:firstLine="0"/>
        <w:jc w:val="left"/>
        <w:rPr>
          <w:b/>
          <w:sz w:val="17"/>
          <w:lang w:val="es-AR"/>
        </w:rPr>
      </w:pPr>
    </w:p>
    <w:p w14:paraId="02190973" w14:textId="77777777" w:rsidR="00B409E5" w:rsidRPr="00936419" w:rsidRDefault="0037236D">
      <w:pPr>
        <w:spacing w:before="93"/>
        <w:ind w:left="2174" w:right="2272"/>
        <w:jc w:val="center"/>
        <w:rPr>
          <w:b/>
          <w:lang w:val="es-AR"/>
        </w:rPr>
      </w:pPr>
      <w:r w:rsidRPr="00936419">
        <w:rPr>
          <w:b/>
          <w:u w:val="single"/>
          <w:lang w:val="es-AR"/>
        </w:rPr>
        <w:t>PRIMERA</w:t>
      </w:r>
      <w:r w:rsidRPr="00936419">
        <w:rPr>
          <w:b/>
          <w:spacing w:val="-1"/>
          <w:u w:val="single"/>
          <w:lang w:val="es-AR"/>
        </w:rPr>
        <w:t xml:space="preserve"> </w:t>
      </w:r>
      <w:r w:rsidRPr="00936419">
        <w:rPr>
          <w:b/>
          <w:u w:val="single"/>
          <w:lang w:val="es-AR"/>
        </w:rPr>
        <w:t>CIRCULAR</w:t>
      </w:r>
    </w:p>
    <w:p w14:paraId="158C2C04" w14:textId="77777777" w:rsidR="00B409E5" w:rsidRPr="00936419" w:rsidRDefault="00B409E5">
      <w:pPr>
        <w:pStyle w:val="Textoindependiente"/>
        <w:spacing w:before="7"/>
        <w:ind w:left="0" w:firstLine="0"/>
        <w:jc w:val="left"/>
        <w:rPr>
          <w:b/>
          <w:sz w:val="12"/>
          <w:lang w:val="es-AR"/>
        </w:rPr>
      </w:pPr>
    </w:p>
    <w:p w14:paraId="3D814184" w14:textId="3560CDB0" w:rsidR="00B409E5" w:rsidRPr="00936419" w:rsidRDefault="0037236D">
      <w:pPr>
        <w:pStyle w:val="Ttulo1"/>
        <w:spacing w:before="92" w:line="276" w:lineRule="auto"/>
        <w:ind w:left="4068" w:right="815" w:hanging="3337"/>
        <w:rPr>
          <w:b w:val="0"/>
          <w:lang w:val="es-AR"/>
        </w:rPr>
      </w:pPr>
      <w:r w:rsidRPr="00936419">
        <w:rPr>
          <w:b w:val="0"/>
          <w:lang w:val="es-AR"/>
        </w:rPr>
        <w:t>“</w:t>
      </w:r>
      <w:r w:rsidRPr="00936419">
        <w:rPr>
          <w:lang w:val="es-AR"/>
        </w:rPr>
        <w:t>XX</w:t>
      </w:r>
      <w:r w:rsidR="00543D2D">
        <w:rPr>
          <w:lang w:val="es-AR"/>
        </w:rPr>
        <w:t>X</w:t>
      </w:r>
      <w:r w:rsidRPr="00936419">
        <w:rPr>
          <w:lang w:val="es-AR"/>
        </w:rPr>
        <w:t xml:space="preserve"> JORNADAS DE INTERCAMBIO DE CONOCIMIENTOS CIENTIFICOS Y</w:t>
      </w:r>
      <w:r w:rsidRPr="00936419">
        <w:rPr>
          <w:spacing w:val="-60"/>
          <w:lang w:val="es-AR"/>
        </w:rPr>
        <w:t xml:space="preserve"> </w:t>
      </w:r>
      <w:r w:rsidR="00945C3D" w:rsidRPr="00936419">
        <w:rPr>
          <w:spacing w:val="-60"/>
          <w:lang w:val="es-AR"/>
        </w:rPr>
        <w:t xml:space="preserve">         </w:t>
      </w:r>
      <w:r w:rsidR="00945C3D" w:rsidRPr="00936419">
        <w:rPr>
          <w:spacing w:val="-60"/>
          <w:lang w:val="es-AR"/>
        </w:rPr>
        <w:tab/>
      </w:r>
      <w:r w:rsidRPr="00936419">
        <w:rPr>
          <w:lang w:val="es-AR"/>
        </w:rPr>
        <w:t>TECNICOS</w:t>
      </w:r>
      <w:r w:rsidRPr="00936419">
        <w:rPr>
          <w:b w:val="0"/>
          <w:lang w:val="es-AR"/>
        </w:rPr>
        <w:t>”</w:t>
      </w:r>
    </w:p>
    <w:p w14:paraId="22BB27F1" w14:textId="65BB304E" w:rsidR="00B409E5" w:rsidRPr="00936419" w:rsidRDefault="0037236D">
      <w:pPr>
        <w:spacing w:before="201" w:line="276" w:lineRule="auto"/>
        <w:ind w:left="138" w:right="236" w:firstLine="709"/>
        <w:jc w:val="both"/>
        <w:rPr>
          <w:lang w:val="es-AR"/>
        </w:rPr>
      </w:pPr>
      <w:r w:rsidRPr="00936419">
        <w:rPr>
          <w:lang w:val="es-AR"/>
        </w:rPr>
        <w:t xml:space="preserve">Durante los días </w:t>
      </w:r>
      <w:r w:rsidR="00385FE2">
        <w:rPr>
          <w:b/>
          <w:lang w:val="es-AR"/>
        </w:rPr>
        <w:t>30 de noviembre</w:t>
      </w:r>
      <w:r w:rsidRPr="00936419">
        <w:rPr>
          <w:b/>
          <w:lang w:val="es-AR"/>
        </w:rPr>
        <w:t xml:space="preserve"> y 0</w:t>
      </w:r>
      <w:r w:rsidR="00385FE2">
        <w:rPr>
          <w:b/>
          <w:lang w:val="es-AR"/>
        </w:rPr>
        <w:t>1</w:t>
      </w:r>
      <w:r w:rsidRPr="00936419">
        <w:rPr>
          <w:b/>
          <w:lang w:val="es-AR"/>
        </w:rPr>
        <w:t xml:space="preserve"> de diciembre de 202</w:t>
      </w:r>
      <w:r w:rsidR="00385FE2">
        <w:rPr>
          <w:b/>
          <w:lang w:val="es-AR"/>
        </w:rPr>
        <w:t>3</w:t>
      </w:r>
      <w:r w:rsidRPr="00936419">
        <w:rPr>
          <w:b/>
          <w:lang w:val="es-AR"/>
        </w:rPr>
        <w:t xml:space="preserve"> </w:t>
      </w:r>
      <w:r w:rsidRPr="00936419">
        <w:rPr>
          <w:lang w:val="es-AR"/>
        </w:rPr>
        <w:t>se realizarán las “</w:t>
      </w:r>
      <w:r w:rsidRPr="00936419">
        <w:rPr>
          <w:b/>
          <w:lang w:val="es-AR"/>
        </w:rPr>
        <w:t>XX</w:t>
      </w:r>
      <w:r w:rsidR="00543D2D">
        <w:rPr>
          <w:b/>
          <w:lang w:val="es-AR"/>
        </w:rPr>
        <w:t>X</w:t>
      </w:r>
      <w:r w:rsidRPr="00936419">
        <w:rPr>
          <w:b/>
          <w:lang w:val="es-AR"/>
        </w:rPr>
        <w:t xml:space="preserve"> JORNADAS</w:t>
      </w:r>
      <w:r w:rsidRPr="00936419">
        <w:rPr>
          <w:b/>
          <w:spacing w:val="-59"/>
          <w:lang w:val="es-AR"/>
        </w:rPr>
        <w:t xml:space="preserve"> </w:t>
      </w:r>
      <w:r w:rsidRPr="00936419">
        <w:rPr>
          <w:b/>
          <w:lang w:val="es-AR"/>
        </w:rPr>
        <w:t>DE</w:t>
      </w:r>
      <w:r w:rsidRPr="00936419">
        <w:rPr>
          <w:b/>
          <w:spacing w:val="-2"/>
          <w:lang w:val="es-AR"/>
        </w:rPr>
        <w:t xml:space="preserve"> </w:t>
      </w:r>
      <w:r w:rsidRPr="00936419">
        <w:rPr>
          <w:b/>
          <w:lang w:val="es-AR"/>
        </w:rPr>
        <w:t>INTERCAMBIO</w:t>
      </w:r>
      <w:r w:rsidRPr="00936419">
        <w:rPr>
          <w:b/>
          <w:spacing w:val="-1"/>
          <w:lang w:val="es-AR"/>
        </w:rPr>
        <w:t xml:space="preserve"> </w:t>
      </w:r>
      <w:r w:rsidRPr="00936419">
        <w:rPr>
          <w:b/>
          <w:lang w:val="es-AR"/>
        </w:rPr>
        <w:t>DE</w:t>
      </w:r>
      <w:r w:rsidRPr="00936419">
        <w:rPr>
          <w:b/>
          <w:spacing w:val="1"/>
          <w:lang w:val="es-AR"/>
        </w:rPr>
        <w:t xml:space="preserve"> </w:t>
      </w:r>
      <w:r w:rsidRPr="00936419">
        <w:rPr>
          <w:b/>
          <w:lang w:val="es-AR"/>
        </w:rPr>
        <w:t>CONOCIMIENTOS</w:t>
      </w:r>
      <w:r w:rsidRPr="00936419">
        <w:rPr>
          <w:b/>
          <w:spacing w:val="-1"/>
          <w:lang w:val="es-AR"/>
        </w:rPr>
        <w:t xml:space="preserve"> </w:t>
      </w:r>
      <w:r w:rsidRPr="00936419">
        <w:rPr>
          <w:b/>
          <w:lang w:val="es-AR"/>
        </w:rPr>
        <w:t>CIENTIFICOS</w:t>
      </w:r>
      <w:r w:rsidRPr="00936419">
        <w:rPr>
          <w:b/>
          <w:spacing w:val="-1"/>
          <w:lang w:val="es-AR"/>
        </w:rPr>
        <w:t xml:space="preserve"> </w:t>
      </w:r>
      <w:r w:rsidRPr="00936419">
        <w:rPr>
          <w:b/>
          <w:lang w:val="es-AR"/>
        </w:rPr>
        <w:t>Y</w:t>
      </w:r>
      <w:r w:rsidRPr="00936419">
        <w:rPr>
          <w:b/>
          <w:spacing w:val="-1"/>
          <w:lang w:val="es-AR"/>
        </w:rPr>
        <w:t xml:space="preserve"> </w:t>
      </w:r>
      <w:r w:rsidRPr="00936419">
        <w:rPr>
          <w:b/>
          <w:lang w:val="es-AR"/>
        </w:rPr>
        <w:t>TECNICOS</w:t>
      </w:r>
      <w:r w:rsidRPr="00936419">
        <w:rPr>
          <w:lang w:val="es-AR"/>
        </w:rPr>
        <w:t>”.</w:t>
      </w:r>
    </w:p>
    <w:p w14:paraId="00F80ADE" w14:textId="77777777" w:rsidR="00B409E5" w:rsidRPr="00936419" w:rsidRDefault="0037236D">
      <w:pPr>
        <w:pStyle w:val="Textoindependiente"/>
        <w:spacing w:before="199" w:line="276" w:lineRule="auto"/>
        <w:ind w:left="138" w:right="238" w:firstLine="709"/>
        <w:rPr>
          <w:lang w:val="es-AR"/>
        </w:rPr>
      </w:pPr>
      <w:r w:rsidRPr="00936419">
        <w:rPr>
          <w:lang w:val="es-AR"/>
        </w:rPr>
        <w:t>Las Jornadas están dirigidas a docentes, graduados, estudiantes y no docentes de la</w:t>
      </w:r>
      <w:r w:rsidRPr="00936419">
        <w:rPr>
          <w:spacing w:val="-59"/>
          <w:lang w:val="es-AR"/>
        </w:rPr>
        <w:t xml:space="preserve"> </w:t>
      </w:r>
      <w:r w:rsidRPr="00936419">
        <w:rPr>
          <w:lang w:val="es-AR"/>
        </w:rPr>
        <w:t>FCE y a docentes de otras Facultades de la UNRC o de otras universidades que deseen</w:t>
      </w:r>
      <w:r w:rsidRPr="00936419">
        <w:rPr>
          <w:spacing w:val="1"/>
          <w:lang w:val="es-AR"/>
        </w:rPr>
        <w:t xml:space="preserve"> </w:t>
      </w:r>
      <w:r w:rsidRPr="00936419">
        <w:rPr>
          <w:lang w:val="es-AR"/>
        </w:rPr>
        <w:t>comunicar los estados de avance y/o resultados y hallazgos de sus trabajos científicos o</w:t>
      </w:r>
      <w:r w:rsidRPr="00936419">
        <w:rPr>
          <w:spacing w:val="1"/>
          <w:lang w:val="es-AR"/>
        </w:rPr>
        <w:t xml:space="preserve"> </w:t>
      </w:r>
      <w:r w:rsidRPr="00936419">
        <w:rPr>
          <w:lang w:val="es-AR"/>
        </w:rPr>
        <w:t>tecnológicos, siempre que las temáticas de sus investigaciones pertenezcan a las Ciencias</w:t>
      </w:r>
      <w:r w:rsidRPr="00936419">
        <w:rPr>
          <w:spacing w:val="1"/>
          <w:lang w:val="es-AR"/>
        </w:rPr>
        <w:t xml:space="preserve"> </w:t>
      </w:r>
      <w:r w:rsidRPr="00936419">
        <w:rPr>
          <w:lang w:val="es-AR"/>
        </w:rPr>
        <w:t>Sociales.</w:t>
      </w:r>
    </w:p>
    <w:p w14:paraId="46C5909C" w14:textId="77777777" w:rsidR="00B409E5" w:rsidRPr="00936419" w:rsidRDefault="00B409E5">
      <w:pPr>
        <w:pStyle w:val="Textoindependiente"/>
        <w:spacing w:before="0"/>
        <w:ind w:left="0" w:firstLine="0"/>
        <w:jc w:val="left"/>
        <w:rPr>
          <w:sz w:val="24"/>
          <w:lang w:val="es-AR"/>
        </w:rPr>
      </w:pPr>
    </w:p>
    <w:p w14:paraId="24497FB9" w14:textId="77777777" w:rsidR="00B409E5" w:rsidRPr="00936419" w:rsidRDefault="0037236D">
      <w:pPr>
        <w:pStyle w:val="Ttulo1"/>
        <w:spacing w:before="193"/>
        <w:rPr>
          <w:lang w:val="es-AR"/>
        </w:rPr>
      </w:pPr>
      <w:r w:rsidRPr="00936419">
        <w:rPr>
          <w:lang w:val="es-AR"/>
        </w:rPr>
        <w:t>Lugar</w:t>
      </w:r>
      <w:r w:rsidRPr="00936419">
        <w:rPr>
          <w:spacing w:val="-3"/>
          <w:lang w:val="es-AR"/>
        </w:rPr>
        <w:t xml:space="preserve"> </w:t>
      </w:r>
      <w:r w:rsidRPr="00936419">
        <w:rPr>
          <w:lang w:val="es-AR"/>
        </w:rPr>
        <w:t>de</w:t>
      </w:r>
      <w:r w:rsidRPr="00936419">
        <w:rPr>
          <w:spacing w:val="-1"/>
          <w:lang w:val="es-AR"/>
        </w:rPr>
        <w:t xml:space="preserve"> </w:t>
      </w:r>
      <w:r w:rsidRPr="00936419">
        <w:rPr>
          <w:lang w:val="es-AR"/>
        </w:rPr>
        <w:t>realización</w:t>
      </w:r>
    </w:p>
    <w:p w14:paraId="32B5B35A" w14:textId="2C1F03A3" w:rsidR="00B409E5" w:rsidRPr="00936419" w:rsidRDefault="001E58C1" w:rsidP="00716B7F">
      <w:pPr>
        <w:pStyle w:val="Textoindependiente"/>
        <w:spacing w:before="159"/>
        <w:ind w:left="1440" w:hanging="593"/>
        <w:jc w:val="left"/>
        <w:rPr>
          <w:lang w:val="es-AR"/>
        </w:rPr>
      </w:pPr>
      <w:r>
        <w:rPr>
          <w:lang w:val="es-AR"/>
        </w:rPr>
        <w:t>Modalidad híbrida</w:t>
      </w:r>
      <w:r w:rsidR="0037236D" w:rsidRPr="00936419">
        <w:rPr>
          <w:lang w:val="es-AR"/>
        </w:rPr>
        <w:t xml:space="preserve"> -</w:t>
      </w:r>
      <w:r w:rsidR="0037236D" w:rsidRPr="00936419">
        <w:rPr>
          <w:spacing w:val="-2"/>
          <w:lang w:val="es-AR"/>
        </w:rPr>
        <w:t xml:space="preserve"> </w:t>
      </w:r>
      <w:r w:rsidR="0037236D" w:rsidRPr="00936419">
        <w:rPr>
          <w:lang w:val="es-AR"/>
        </w:rPr>
        <w:t>Plataforma</w:t>
      </w:r>
      <w:r w:rsidR="0037236D" w:rsidRPr="00936419">
        <w:rPr>
          <w:spacing w:val="-2"/>
          <w:lang w:val="es-AR"/>
        </w:rPr>
        <w:t xml:space="preserve"> </w:t>
      </w:r>
      <w:r w:rsidR="0037236D" w:rsidRPr="00936419">
        <w:rPr>
          <w:lang w:val="es-AR"/>
        </w:rPr>
        <w:t>Microsoft</w:t>
      </w:r>
      <w:r w:rsidR="0037236D" w:rsidRPr="00936419">
        <w:rPr>
          <w:spacing w:val="-1"/>
          <w:lang w:val="es-AR"/>
        </w:rPr>
        <w:t xml:space="preserve"> </w:t>
      </w:r>
      <w:r w:rsidR="0037236D" w:rsidRPr="00936419">
        <w:rPr>
          <w:lang w:val="es-AR"/>
        </w:rPr>
        <w:t>TEAMS</w:t>
      </w:r>
      <w:r w:rsidR="00AC0975">
        <w:rPr>
          <w:lang w:val="es-AR"/>
        </w:rPr>
        <w:t xml:space="preserve"> y Aula a definir</w:t>
      </w:r>
      <w:r w:rsidR="0037236D" w:rsidRPr="00936419">
        <w:rPr>
          <w:spacing w:val="-3"/>
          <w:lang w:val="es-AR"/>
        </w:rPr>
        <w:t xml:space="preserve"> </w:t>
      </w:r>
      <w:r w:rsidR="0037236D" w:rsidRPr="00936419">
        <w:rPr>
          <w:lang w:val="es-AR"/>
        </w:rPr>
        <w:t>(FCE-UNRC)</w:t>
      </w:r>
      <w:r w:rsidR="00957FCD" w:rsidRPr="00957FCD">
        <w:rPr>
          <w:lang w:val="es-AR"/>
        </w:rPr>
        <w:t xml:space="preserve"> </w:t>
      </w:r>
      <w:r w:rsidR="00957FCD">
        <w:rPr>
          <w:lang w:val="es-AR"/>
        </w:rPr>
        <w:t>; dependiendo de la situación sanitaria y posibilidades del momento.</w:t>
      </w:r>
    </w:p>
    <w:p w14:paraId="7FAE40AF" w14:textId="77777777" w:rsidR="00B409E5" w:rsidRPr="00936419" w:rsidRDefault="00B409E5">
      <w:pPr>
        <w:pStyle w:val="Textoindependiente"/>
        <w:spacing w:before="8"/>
        <w:ind w:left="0" w:firstLine="0"/>
        <w:jc w:val="left"/>
        <w:rPr>
          <w:sz w:val="35"/>
          <w:lang w:val="es-AR"/>
        </w:rPr>
      </w:pPr>
    </w:p>
    <w:p w14:paraId="291A13C5" w14:textId="77777777" w:rsidR="000659D4" w:rsidRPr="000659D4" w:rsidRDefault="000659D4" w:rsidP="000659D4">
      <w:pPr>
        <w:widowControl/>
        <w:autoSpaceDE/>
        <w:autoSpaceDN/>
        <w:spacing w:after="153"/>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Formas de Participación </w:t>
      </w:r>
    </w:p>
    <w:p w14:paraId="687522AA" w14:textId="77777777" w:rsidR="000659D4" w:rsidRPr="000659D4" w:rsidRDefault="000659D4" w:rsidP="000659D4">
      <w:pPr>
        <w:widowControl/>
        <w:autoSpaceDE/>
        <w:autoSpaceDN/>
        <w:spacing w:after="56"/>
        <w:rPr>
          <w:rFonts w:ascii="Times New Roman" w:eastAsia="Times New Roman" w:hAnsi="Times New Roman" w:cs="Times New Roman"/>
          <w:sz w:val="24"/>
          <w:szCs w:val="24"/>
          <w:lang w:val="es-AR" w:eastAsia="es-AR"/>
        </w:rPr>
      </w:pPr>
      <w:r w:rsidRPr="000659D4">
        <w:rPr>
          <w:rFonts w:ascii="Calibri" w:eastAsia="Times New Roman" w:hAnsi="Calibri" w:cs="Calibri"/>
          <w:color w:val="000000"/>
          <w:lang w:val="es-AR" w:eastAsia="es-AR"/>
        </w:rPr>
        <w:tab/>
      </w:r>
      <w:r w:rsidRPr="000659D4">
        <w:rPr>
          <w:rFonts w:eastAsia="Times New Roman"/>
          <w:color w:val="000000"/>
          <w:lang w:val="es-AR" w:eastAsia="es-AR"/>
        </w:rPr>
        <w:t xml:space="preserve">• </w:t>
      </w:r>
      <w:r w:rsidRPr="000659D4">
        <w:rPr>
          <w:rFonts w:eastAsia="Times New Roman"/>
          <w:color w:val="000000"/>
          <w:lang w:val="es-AR" w:eastAsia="es-AR"/>
        </w:rPr>
        <w:tab/>
      </w:r>
      <w:r w:rsidRPr="000659D4">
        <w:rPr>
          <w:rFonts w:eastAsia="Times New Roman"/>
          <w:b/>
          <w:bCs/>
          <w:i/>
          <w:iCs/>
          <w:color w:val="000000"/>
          <w:lang w:val="es-AR" w:eastAsia="es-AR"/>
        </w:rPr>
        <w:t>Trabajos de investigación originales </w:t>
      </w:r>
    </w:p>
    <w:p w14:paraId="70BFB324"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Se podrá participar a través de la presentación de trabajos de investigación de carácter científico o tecnológico referidos al campo de las Ciencias Sociales, en general, y al de las Ciencias Económicas, en particular. Dichos trabajos pueden tener distintos grados de avance, lo que comprende tanto investigaciones concluidas como en curso.  </w:t>
      </w:r>
    </w:p>
    <w:p w14:paraId="05484EB0"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Sólo se aceptarán trabajos originales y/o avances sobre trabajos en desarrollo que no hayan sido objeto de publicación en revistas ni en otros congresos, jornadas u otros eventos similares. </w:t>
      </w:r>
    </w:p>
    <w:p w14:paraId="41FF6AE9"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Las presentaciones podrán realizarse en dos modalidades: </w:t>
      </w:r>
      <w:r w:rsidRPr="000659D4">
        <w:rPr>
          <w:rFonts w:eastAsia="Times New Roman"/>
          <w:b/>
          <w:bCs/>
          <w:i/>
          <w:iCs/>
          <w:color w:val="000000"/>
          <w:lang w:val="es-AR" w:eastAsia="es-AR"/>
        </w:rPr>
        <w:t xml:space="preserve">Ponencias </w:t>
      </w:r>
      <w:r w:rsidRPr="000659D4">
        <w:rPr>
          <w:rFonts w:eastAsia="Times New Roman"/>
          <w:color w:val="000000"/>
          <w:lang w:val="es-AR" w:eastAsia="es-AR"/>
        </w:rPr>
        <w:t xml:space="preserve">escritas o comunicaciones bajo la forma de </w:t>
      </w:r>
      <w:r w:rsidRPr="000659D4">
        <w:rPr>
          <w:rFonts w:eastAsia="Times New Roman"/>
          <w:b/>
          <w:bCs/>
          <w:i/>
          <w:iCs/>
          <w:color w:val="000000"/>
          <w:lang w:val="es-AR" w:eastAsia="es-AR"/>
        </w:rPr>
        <w:t>Pósters</w:t>
      </w:r>
      <w:r w:rsidRPr="000659D4">
        <w:rPr>
          <w:rFonts w:eastAsia="Times New Roman"/>
          <w:color w:val="000000"/>
          <w:lang w:val="es-AR" w:eastAsia="es-AR"/>
        </w:rPr>
        <w:t>. </w:t>
      </w:r>
    </w:p>
    <w:p w14:paraId="7EB55697"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En cualquier caso, cada autor podrá presentar como máximo 1 (un) trabajo en forma individual y otro en colaboración ó 2 (dos) en colaboración, cualquiera sea la modalidad adoptada para su presentación, </w:t>
      </w:r>
      <w:r w:rsidRPr="00992932">
        <w:rPr>
          <w:rFonts w:eastAsia="Times New Roman"/>
          <w:color w:val="000000"/>
          <w:u w:val="single"/>
          <w:lang w:val="es-AR" w:eastAsia="es-AR"/>
        </w:rPr>
        <w:t>salvo para los trabajos vinculados con los proyectos I.I.P.I, donde no se aplica este límite</w:t>
      </w:r>
      <w:r w:rsidRPr="000659D4">
        <w:rPr>
          <w:rFonts w:eastAsia="Times New Roman"/>
          <w:color w:val="000000"/>
          <w:lang w:val="es-AR" w:eastAsia="es-AR"/>
        </w:rPr>
        <w:t>. </w:t>
      </w:r>
    </w:p>
    <w:p w14:paraId="0DC7D8EB"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Se admitirán hasta 3 (tres) autores por Póster, mientras que para las Ponencias el número máximo de autores podrá variar entre 3 (tres) y 4 (cuatro). En este caso, el Comité Académico-Evaluador valorará si la cantidad de autores es acorde a la envergadura del trabajo. </w:t>
      </w:r>
    </w:p>
    <w:p w14:paraId="46D95ECD"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Se deberá presentar un Resumen Extendido, tanto de la Ponencia como del Póster, el cual será considerado por el Comité Académico-Evaluador de las Jornadas para efectuar la evaluación de los trabajos y decidir acerca de la aceptación de los mismos. </w:t>
      </w:r>
    </w:p>
    <w:p w14:paraId="1C16B77D"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p>
    <w:p w14:paraId="2E8A0829" w14:textId="77777777" w:rsidR="000659D4" w:rsidRPr="000659D4" w:rsidRDefault="000659D4" w:rsidP="000659D4">
      <w:pPr>
        <w:widowControl/>
        <w:autoSpaceDE/>
        <w:autoSpaceDN/>
        <w:spacing w:after="34"/>
        <w:rPr>
          <w:rFonts w:ascii="Times New Roman" w:eastAsia="Times New Roman" w:hAnsi="Times New Roman" w:cs="Times New Roman"/>
          <w:sz w:val="24"/>
          <w:szCs w:val="24"/>
          <w:lang w:val="es-AR" w:eastAsia="es-AR"/>
        </w:rPr>
      </w:pPr>
      <w:r w:rsidRPr="000659D4">
        <w:rPr>
          <w:rFonts w:eastAsia="Times New Roman"/>
          <w:color w:val="000000"/>
          <w:lang w:val="es-AR" w:eastAsia="es-AR"/>
        </w:rPr>
        <w:lastRenderedPageBreak/>
        <w:t> </w:t>
      </w:r>
    </w:p>
    <w:p w14:paraId="0067C6E5" w14:textId="77777777" w:rsidR="000659D4" w:rsidRPr="000659D4" w:rsidRDefault="000659D4" w:rsidP="000659D4">
      <w:pPr>
        <w:widowControl/>
        <w:numPr>
          <w:ilvl w:val="0"/>
          <w:numId w:val="6"/>
        </w:numPr>
        <w:autoSpaceDE/>
        <w:autoSpaceDN/>
        <w:spacing w:after="56"/>
        <w:ind w:left="705"/>
        <w:textAlignment w:val="baseline"/>
        <w:rPr>
          <w:rFonts w:eastAsia="Times New Roman"/>
          <w:color w:val="000000"/>
          <w:lang w:val="es-AR" w:eastAsia="es-AR"/>
        </w:rPr>
      </w:pPr>
      <w:r w:rsidRPr="000659D4">
        <w:rPr>
          <w:rFonts w:eastAsia="Times New Roman"/>
          <w:b/>
          <w:bCs/>
          <w:i/>
          <w:iCs/>
          <w:color w:val="000000"/>
          <w:lang w:val="es-AR" w:eastAsia="es-AR"/>
        </w:rPr>
        <w:t>Informes de la producción lograda por las investigaciones realizadas en el marco de PPI 2020-2022 </w:t>
      </w:r>
    </w:p>
    <w:p w14:paraId="2845E2EF"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Se admitirán también, sólo bajo la modalidad de </w:t>
      </w:r>
      <w:r w:rsidRPr="000659D4">
        <w:rPr>
          <w:rFonts w:eastAsia="Times New Roman"/>
          <w:b/>
          <w:bCs/>
          <w:i/>
          <w:iCs/>
          <w:color w:val="000000"/>
          <w:lang w:val="es-AR" w:eastAsia="es-AR"/>
        </w:rPr>
        <w:t>Pósters</w:t>
      </w:r>
      <w:r w:rsidRPr="000659D4">
        <w:rPr>
          <w:rFonts w:eastAsia="Times New Roman"/>
          <w:color w:val="000000"/>
          <w:lang w:val="es-AR" w:eastAsia="es-AR"/>
        </w:rPr>
        <w:t>, informes académicos de las investigaciones realizadas por cada Grupo de Investigación. Estos informes pueden, por tanto, elaborarse sobre la base de las producciones que los equipos de investigación ya hayan difundido en otros ámbitos. </w:t>
      </w:r>
    </w:p>
    <w:p w14:paraId="1C1FB6F5"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En este caso, se admitirá sólo un Póster por Grupo de Investigación y como autores podrán incluirse a todos los integrantes del mismo, debiendo estar necesariamente involucrado el Director y el Co-director, si hubiere.  </w:t>
      </w:r>
    </w:p>
    <w:p w14:paraId="07BA857C"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Estas presentaciones deben ir acompañadas también de un Resumen Extendido, el cual será considerado por el Comité Académico-Evaluador de las Jornadas para efectuar su evaluación y para decidir acerca de la aceptación de los mismos. </w:t>
      </w:r>
    </w:p>
    <w:p w14:paraId="199FAD88" w14:textId="77777777" w:rsidR="000659D4" w:rsidRPr="000659D4" w:rsidRDefault="000659D4" w:rsidP="000659D4">
      <w:pPr>
        <w:widowControl/>
        <w:autoSpaceDE/>
        <w:autoSpaceDN/>
        <w:spacing w:after="153"/>
        <w:rPr>
          <w:rFonts w:ascii="Times New Roman" w:eastAsia="Times New Roman" w:hAnsi="Times New Roman" w:cs="Times New Roman"/>
          <w:sz w:val="24"/>
          <w:szCs w:val="24"/>
          <w:lang w:val="es-AR" w:eastAsia="es-AR"/>
        </w:rPr>
      </w:pPr>
      <w:r w:rsidRPr="000659D4">
        <w:rPr>
          <w:rFonts w:eastAsia="Times New Roman"/>
          <w:b/>
          <w:bCs/>
          <w:i/>
          <w:iCs/>
          <w:color w:val="000000"/>
          <w:lang w:val="es-AR" w:eastAsia="es-AR"/>
        </w:rPr>
        <w:t> </w:t>
      </w:r>
    </w:p>
    <w:p w14:paraId="1DD0F8D3" w14:textId="77777777" w:rsidR="000659D4" w:rsidRPr="000659D4" w:rsidRDefault="000659D4" w:rsidP="000659D4">
      <w:pPr>
        <w:widowControl/>
        <w:numPr>
          <w:ilvl w:val="0"/>
          <w:numId w:val="7"/>
        </w:numPr>
        <w:autoSpaceDE/>
        <w:autoSpaceDN/>
        <w:spacing w:after="56"/>
        <w:ind w:left="705"/>
        <w:textAlignment w:val="baseline"/>
        <w:rPr>
          <w:rFonts w:eastAsia="Times New Roman"/>
          <w:color w:val="000000"/>
          <w:lang w:val="es-AR" w:eastAsia="es-AR"/>
        </w:rPr>
      </w:pPr>
      <w:r w:rsidRPr="000659D4">
        <w:rPr>
          <w:rFonts w:eastAsia="Times New Roman"/>
          <w:b/>
          <w:bCs/>
          <w:i/>
          <w:iCs/>
          <w:color w:val="000000"/>
          <w:lang w:val="es-AR" w:eastAsia="es-AR"/>
        </w:rPr>
        <w:t>Propuestas para el dictado de cursos o talleres </w:t>
      </w:r>
    </w:p>
    <w:p w14:paraId="74E675E4"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Para la presente edición de las Jornadas se admitirán también propuestas de disertaciones bajo la modalidad de dictado de </w:t>
      </w:r>
      <w:r w:rsidRPr="000659D4">
        <w:rPr>
          <w:rFonts w:eastAsia="Times New Roman"/>
          <w:b/>
          <w:bCs/>
          <w:color w:val="000000"/>
          <w:lang w:val="es-AR" w:eastAsia="es-AR"/>
        </w:rPr>
        <w:t>Curso</w:t>
      </w:r>
      <w:r w:rsidRPr="000659D4">
        <w:rPr>
          <w:rFonts w:eastAsia="Times New Roman"/>
          <w:color w:val="000000"/>
          <w:lang w:val="es-AR" w:eastAsia="es-AR"/>
        </w:rPr>
        <w:t xml:space="preserve"> o </w:t>
      </w:r>
      <w:r w:rsidRPr="000659D4">
        <w:rPr>
          <w:rFonts w:eastAsia="Times New Roman"/>
          <w:b/>
          <w:bCs/>
          <w:color w:val="000000"/>
          <w:lang w:val="es-AR" w:eastAsia="es-AR"/>
        </w:rPr>
        <w:t>Taller</w:t>
      </w:r>
      <w:r w:rsidRPr="000659D4">
        <w:rPr>
          <w:rFonts w:eastAsia="Times New Roman"/>
          <w:color w:val="000000"/>
          <w:lang w:val="es-AR" w:eastAsia="es-AR"/>
        </w:rPr>
        <w:t>. Estas propuestas deberán estar referidas a temas vinculados a la investigación en el campo de las Ciencias Sociales, en general, y de las Ciencias Económicas, en particular. </w:t>
      </w:r>
    </w:p>
    <w:p w14:paraId="4845915B"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Las actividades que se propongan estarán dirigidas a la formación y perfeccionamiento de docentes-investigadores, becarios y alumnos que estén interesados en participar. </w:t>
      </w:r>
    </w:p>
    <w:p w14:paraId="2FE62EB2"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Cada propuesta podrá ser realizada por un docente-investigador, individualmente, o por un equipo de trabajo. En cualquier caso, cada docente podrá presentar como máximo 1 (un) curso o taller, cualquiera sea la modalidad de dictado. </w:t>
      </w:r>
    </w:p>
    <w:p w14:paraId="2C9A25F4"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Se deberá presentar un Resumen Extendido, tanto de los cursos o talleres, el cual será considerado por el Comité Académico-Evaluador de las Jornadas a los efectos de determinar la pertinencia de la temática con relación a los objetivos de la misma. </w:t>
      </w:r>
    </w:p>
    <w:p w14:paraId="30AEB977"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En la selección de las propuestas se dará prioridad a aquellas que estén referidas a aspectos metodológicos del proceso de investigación en las Ciencias Económicas. </w:t>
      </w:r>
    </w:p>
    <w:p w14:paraId="3A0DCA12"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p w14:paraId="3E0DE516"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b/>
          <w:bCs/>
          <w:i/>
          <w:iCs/>
          <w:color w:val="000000"/>
          <w:lang w:val="es-AR" w:eastAsia="es-AR"/>
        </w:rPr>
        <w:t xml:space="preserve">Aclaración: </w:t>
      </w:r>
      <w:r w:rsidRPr="000659D4">
        <w:rPr>
          <w:rFonts w:eastAsia="Times New Roman"/>
          <w:color w:val="000000"/>
          <w:lang w:val="es-AR" w:eastAsia="es-AR"/>
        </w:rPr>
        <w:t>Los autores serán los únicos responsables de las expresiones vertidas y los contenidos presentados en las Ponencias, Pósters, Cursos o Talleres. </w:t>
      </w:r>
    </w:p>
    <w:p w14:paraId="361A60F3" w14:textId="77777777" w:rsidR="000659D4" w:rsidRPr="000659D4" w:rsidRDefault="000659D4" w:rsidP="000659D4">
      <w:pPr>
        <w:widowControl/>
        <w:autoSpaceDE/>
        <w:autoSpaceDN/>
        <w:spacing w:after="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La no presentación de Ponencias, Pósters, Cursos o Talleres, no impide la participación en las Jornadas en carácter de Asistente. </w:t>
      </w:r>
    </w:p>
    <w:p w14:paraId="2D060998" w14:textId="77777777" w:rsidR="000659D4" w:rsidRPr="000659D4" w:rsidRDefault="000659D4" w:rsidP="000659D4">
      <w:pPr>
        <w:widowControl/>
        <w:autoSpaceDE/>
        <w:autoSpaceDN/>
        <w:spacing w:after="19"/>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p w14:paraId="5BAAD25A"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Pautas para la presentación de Ponencias </w:t>
      </w:r>
    </w:p>
    <w:p w14:paraId="4354A122" w14:textId="77777777" w:rsidR="000659D4" w:rsidRPr="000659D4" w:rsidRDefault="000659D4" w:rsidP="000659D4">
      <w:pPr>
        <w:widowControl/>
        <w:autoSpaceDE/>
        <w:autoSpaceDN/>
        <w:spacing w:after="114"/>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A los efectos de estas Jornadas se mantiene el concepto de ponencia que se ha venido utilizando en ediciones anteriores de las mismas. Por ello, se entiende por “ponencia” a aquel trabajo científico que describe los antecedentes, metodología, resultados y análisis de una investigación teórica o empírica o a un ensayo producto de una investigación bibliográfica y su análisis crítico. </w:t>
      </w:r>
    </w:p>
    <w:p w14:paraId="20B67869"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La ponencia debe, por lo tanto, estructurarse en los tres apartados clásicos de Introducción, Cuerpo y Conclusiones. La Introducción debe presentar el problema de investigación, su pertinencia y relevancia. El Cuerpo de la ponencia debe contener el marco teórico en el que se sustenta la investigación o el ensayo, los procedimientos metodológicos y los principales resultados y su discusión o, en el caso del ensayo, la discusión del tema. Finalmente, las conclusiones, deben estar respaldadas en los resultados, dando respuesta al problema de investigación y a los objetivos planteados para la misma. </w:t>
      </w:r>
    </w:p>
    <w:p w14:paraId="13360C92"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El escrito de las ponencias deberá realizarse en idioma castellano y con una extensión no mayor a las 20 páginas ni menor a las 10, incluyendo resumen, cuerpo del trabajo, referencias bibliográficas y anexos. </w:t>
      </w:r>
    </w:p>
    <w:p w14:paraId="1B8CE7E7"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lastRenderedPageBreak/>
        <w:t>Las especificaciones referidas al formato de presentación serán oportunamente comunicadas por el Comité Académico-Organizador de las Jornadas. </w:t>
      </w:r>
    </w:p>
    <w:p w14:paraId="07A93880" w14:textId="77777777" w:rsidR="000659D4" w:rsidRPr="000659D4" w:rsidRDefault="000659D4" w:rsidP="000659D4">
      <w:pPr>
        <w:widowControl/>
        <w:autoSpaceDE/>
        <w:autoSpaceDN/>
        <w:spacing w:after="19"/>
        <w:rPr>
          <w:rFonts w:ascii="Times New Roman" w:eastAsia="Times New Roman" w:hAnsi="Times New Roman" w:cs="Times New Roman"/>
          <w:sz w:val="24"/>
          <w:szCs w:val="24"/>
          <w:lang w:val="es-AR" w:eastAsia="es-AR"/>
        </w:rPr>
      </w:pPr>
      <w:r w:rsidRPr="000659D4">
        <w:rPr>
          <w:rFonts w:eastAsia="Times New Roman"/>
          <w:b/>
          <w:bCs/>
          <w:color w:val="000000"/>
          <w:lang w:val="es-AR" w:eastAsia="es-AR"/>
        </w:rPr>
        <w:t> </w:t>
      </w:r>
    </w:p>
    <w:p w14:paraId="46292BC1" w14:textId="77777777" w:rsidR="000A49CF" w:rsidRDefault="000A49CF" w:rsidP="000659D4">
      <w:pPr>
        <w:widowControl/>
        <w:autoSpaceDE/>
        <w:autoSpaceDN/>
        <w:spacing w:after="101"/>
        <w:ind w:left="-5"/>
        <w:outlineLvl w:val="0"/>
        <w:rPr>
          <w:rFonts w:eastAsia="Times New Roman"/>
          <w:b/>
          <w:bCs/>
          <w:color w:val="000000"/>
          <w:kern w:val="36"/>
          <w:lang w:val="es-AR" w:eastAsia="es-AR"/>
        </w:rPr>
      </w:pPr>
    </w:p>
    <w:p w14:paraId="3C407B3A" w14:textId="77777777" w:rsidR="000A49CF" w:rsidRDefault="000A49CF" w:rsidP="000659D4">
      <w:pPr>
        <w:widowControl/>
        <w:autoSpaceDE/>
        <w:autoSpaceDN/>
        <w:spacing w:after="101"/>
        <w:ind w:left="-5"/>
        <w:outlineLvl w:val="0"/>
        <w:rPr>
          <w:rFonts w:eastAsia="Times New Roman"/>
          <w:b/>
          <w:bCs/>
          <w:color w:val="000000"/>
          <w:kern w:val="36"/>
          <w:lang w:val="es-AR" w:eastAsia="es-AR"/>
        </w:rPr>
      </w:pPr>
    </w:p>
    <w:p w14:paraId="01E94718" w14:textId="3480621B"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Pautas para la presentación de Pósters </w:t>
      </w:r>
    </w:p>
    <w:p w14:paraId="6D5906DC" w14:textId="77777777" w:rsidR="000659D4" w:rsidRPr="000659D4" w:rsidRDefault="000659D4" w:rsidP="000659D4">
      <w:pPr>
        <w:widowControl/>
        <w:autoSpaceDE/>
        <w:autoSpaceDN/>
        <w:spacing w:after="126"/>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El póster debe ser un resumen gráfico del trabajo y brindar información suficiente por sí mismo, permitiendo la discusión interactiva de la problemática planteada en el trabajo con otros investigadores. </w:t>
      </w:r>
    </w:p>
    <w:p w14:paraId="0B690709" w14:textId="77777777" w:rsidR="000659D4" w:rsidRPr="000659D4" w:rsidRDefault="000659D4" w:rsidP="000659D4">
      <w:pPr>
        <w:widowControl/>
        <w:autoSpaceDE/>
        <w:autoSpaceDN/>
        <w:spacing w:after="143"/>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Los pósters deben realizarse en idioma castellano y en formato digital, respetando el formato de presentación que oportunamente comunique el Comité Académico-Organizador de las Jornadas. </w:t>
      </w:r>
    </w:p>
    <w:p w14:paraId="573F980B" w14:textId="77777777" w:rsidR="000659D4" w:rsidRPr="000659D4" w:rsidRDefault="000659D4" w:rsidP="000659D4">
      <w:pPr>
        <w:widowControl/>
        <w:numPr>
          <w:ilvl w:val="0"/>
          <w:numId w:val="8"/>
        </w:numPr>
        <w:autoSpaceDE/>
        <w:autoSpaceDN/>
        <w:ind w:left="360"/>
        <w:jc w:val="both"/>
        <w:textAlignment w:val="baseline"/>
        <w:rPr>
          <w:rFonts w:eastAsia="Times New Roman"/>
          <w:color w:val="000000"/>
          <w:lang w:val="es-AR" w:eastAsia="es-AR"/>
        </w:rPr>
      </w:pPr>
      <w:r w:rsidRPr="000659D4">
        <w:rPr>
          <w:rFonts w:eastAsia="Times New Roman"/>
          <w:color w:val="000000"/>
          <w:lang w:val="es-AR" w:eastAsia="es-AR"/>
        </w:rPr>
        <w:t>Si el póster es un resumen gráfico de un trabajo original, la información contenida en el mismo debe estructurase en los siguientes apartados: </w:t>
      </w:r>
    </w:p>
    <w:tbl>
      <w:tblPr>
        <w:tblW w:w="0" w:type="auto"/>
        <w:tblCellMar>
          <w:top w:w="15" w:type="dxa"/>
          <w:left w:w="15" w:type="dxa"/>
          <w:bottom w:w="15" w:type="dxa"/>
          <w:right w:w="15" w:type="dxa"/>
        </w:tblCellMar>
        <w:tblLook w:val="04A0" w:firstRow="1" w:lastRow="0" w:firstColumn="1" w:lastColumn="0" w:noHBand="0" w:noVBand="1"/>
      </w:tblPr>
      <w:tblGrid>
        <w:gridCol w:w="190"/>
        <w:gridCol w:w="8979"/>
      </w:tblGrid>
      <w:tr w:rsidR="000659D4" w:rsidRPr="000659D4" w14:paraId="4C96AB24" w14:textId="77777777" w:rsidTr="000659D4">
        <w:trPr>
          <w:trHeight w:val="317"/>
        </w:trPr>
        <w:tc>
          <w:tcPr>
            <w:tcW w:w="0" w:type="auto"/>
            <w:tcMar>
              <w:top w:w="31" w:type="dxa"/>
              <w:left w:w="0" w:type="dxa"/>
              <w:bottom w:w="1" w:type="dxa"/>
              <w:right w:w="0" w:type="dxa"/>
            </w:tcMar>
            <w:hideMark/>
          </w:tcPr>
          <w:p w14:paraId="3DB8CB8B"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1" w:type="dxa"/>
              <w:right w:w="0" w:type="dxa"/>
            </w:tcMar>
            <w:hideMark/>
          </w:tcPr>
          <w:p w14:paraId="75655C66" w14:textId="77777777" w:rsidR="000659D4" w:rsidRPr="000659D4" w:rsidRDefault="000659D4" w:rsidP="000659D4">
            <w:pPr>
              <w:widowControl/>
              <w:autoSpaceDE/>
              <w:autoSpaceDN/>
              <w:ind w:left="1"/>
              <w:rPr>
                <w:rFonts w:ascii="Times New Roman" w:eastAsia="Times New Roman" w:hAnsi="Times New Roman" w:cs="Times New Roman"/>
                <w:sz w:val="24"/>
                <w:szCs w:val="24"/>
                <w:lang w:val="es-AR" w:eastAsia="es-AR"/>
              </w:rPr>
            </w:pPr>
            <w:r w:rsidRPr="000659D4">
              <w:rPr>
                <w:rFonts w:eastAsia="Times New Roman"/>
                <w:color w:val="000000"/>
                <w:lang w:val="es-AR" w:eastAsia="es-AR"/>
              </w:rPr>
              <w:t>Título del trabajo. </w:t>
            </w:r>
          </w:p>
        </w:tc>
      </w:tr>
      <w:tr w:rsidR="000659D4" w:rsidRPr="000659D4" w14:paraId="52E20A84" w14:textId="77777777" w:rsidTr="000659D4">
        <w:trPr>
          <w:trHeight w:val="388"/>
        </w:trPr>
        <w:tc>
          <w:tcPr>
            <w:tcW w:w="0" w:type="auto"/>
            <w:tcMar>
              <w:top w:w="31" w:type="dxa"/>
              <w:left w:w="0" w:type="dxa"/>
              <w:bottom w:w="1" w:type="dxa"/>
              <w:right w:w="0" w:type="dxa"/>
            </w:tcMar>
            <w:hideMark/>
          </w:tcPr>
          <w:p w14:paraId="4B30681B"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1" w:type="dxa"/>
              <w:right w:w="0" w:type="dxa"/>
            </w:tcMar>
            <w:hideMark/>
          </w:tcPr>
          <w:p w14:paraId="1B16C075" w14:textId="77777777" w:rsidR="000659D4" w:rsidRPr="000659D4" w:rsidRDefault="000659D4" w:rsidP="000659D4">
            <w:pPr>
              <w:widowControl/>
              <w:autoSpaceDE/>
              <w:autoSpaceDN/>
              <w:ind w:left="1"/>
              <w:rPr>
                <w:rFonts w:ascii="Times New Roman" w:eastAsia="Times New Roman" w:hAnsi="Times New Roman" w:cs="Times New Roman"/>
                <w:sz w:val="24"/>
                <w:szCs w:val="24"/>
                <w:lang w:val="es-AR" w:eastAsia="es-AR"/>
              </w:rPr>
            </w:pPr>
            <w:r w:rsidRPr="000659D4">
              <w:rPr>
                <w:rFonts w:eastAsia="Times New Roman"/>
                <w:color w:val="000000"/>
                <w:lang w:val="es-AR" w:eastAsia="es-AR"/>
              </w:rPr>
              <w:t>Nombre y apellido del/los autor/es. </w:t>
            </w:r>
          </w:p>
        </w:tc>
      </w:tr>
      <w:tr w:rsidR="000659D4" w:rsidRPr="000659D4" w14:paraId="752906D6" w14:textId="77777777" w:rsidTr="000659D4">
        <w:trPr>
          <w:trHeight w:val="641"/>
        </w:trPr>
        <w:tc>
          <w:tcPr>
            <w:tcW w:w="0" w:type="auto"/>
            <w:tcMar>
              <w:top w:w="31" w:type="dxa"/>
              <w:left w:w="0" w:type="dxa"/>
              <w:bottom w:w="1" w:type="dxa"/>
              <w:right w:w="0" w:type="dxa"/>
            </w:tcMar>
            <w:hideMark/>
          </w:tcPr>
          <w:p w14:paraId="44BA44C4"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1" w:type="dxa"/>
              <w:right w:w="0" w:type="dxa"/>
            </w:tcMar>
            <w:hideMark/>
          </w:tcPr>
          <w:p w14:paraId="38ECF2BD" w14:textId="77777777" w:rsidR="000659D4" w:rsidRPr="000659D4" w:rsidRDefault="000659D4" w:rsidP="000659D4">
            <w:pPr>
              <w:widowControl/>
              <w:autoSpaceDE/>
              <w:autoSpaceDN/>
              <w:ind w:left="1"/>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Introducción, conteniendo una breve descripción de la problemática abordada en el trabajo. </w:t>
            </w:r>
          </w:p>
        </w:tc>
      </w:tr>
      <w:tr w:rsidR="000659D4" w:rsidRPr="000659D4" w14:paraId="13C41198" w14:textId="77777777" w:rsidTr="000659D4">
        <w:trPr>
          <w:trHeight w:val="388"/>
        </w:trPr>
        <w:tc>
          <w:tcPr>
            <w:tcW w:w="0" w:type="auto"/>
            <w:tcMar>
              <w:top w:w="31" w:type="dxa"/>
              <w:left w:w="0" w:type="dxa"/>
              <w:bottom w:w="1" w:type="dxa"/>
              <w:right w:w="0" w:type="dxa"/>
            </w:tcMar>
            <w:hideMark/>
          </w:tcPr>
          <w:p w14:paraId="41F83933"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1" w:type="dxa"/>
              <w:right w:w="0" w:type="dxa"/>
            </w:tcMar>
            <w:hideMark/>
          </w:tcPr>
          <w:p w14:paraId="6AB7444C" w14:textId="77777777" w:rsidR="000659D4" w:rsidRPr="000659D4" w:rsidRDefault="000659D4" w:rsidP="000659D4">
            <w:pPr>
              <w:widowControl/>
              <w:autoSpaceDE/>
              <w:autoSpaceDN/>
              <w:ind w:left="1"/>
              <w:rPr>
                <w:rFonts w:ascii="Times New Roman" w:eastAsia="Times New Roman" w:hAnsi="Times New Roman" w:cs="Times New Roman"/>
                <w:sz w:val="24"/>
                <w:szCs w:val="24"/>
                <w:lang w:val="es-AR" w:eastAsia="es-AR"/>
              </w:rPr>
            </w:pPr>
            <w:r w:rsidRPr="000659D4">
              <w:rPr>
                <w:rFonts w:eastAsia="Times New Roman"/>
                <w:color w:val="000000"/>
                <w:lang w:val="es-AR" w:eastAsia="es-AR"/>
              </w:rPr>
              <w:t>Objetivos e hipótesis (cuando correspondan). </w:t>
            </w:r>
          </w:p>
        </w:tc>
      </w:tr>
      <w:tr w:rsidR="000659D4" w:rsidRPr="000659D4" w14:paraId="3A4E31D5" w14:textId="77777777" w:rsidTr="000659D4">
        <w:trPr>
          <w:trHeight w:val="388"/>
        </w:trPr>
        <w:tc>
          <w:tcPr>
            <w:tcW w:w="0" w:type="auto"/>
            <w:tcMar>
              <w:top w:w="31" w:type="dxa"/>
              <w:left w:w="0" w:type="dxa"/>
              <w:bottom w:w="1" w:type="dxa"/>
              <w:right w:w="0" w:type="dxa"/>
            </w:tcMar>
            <w:hideMark/>
          </w:tcPr>
          <w:p w14:paraId="63E3C2F7"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1" w:type="dxa"/>
              <w:right w:w="0" w:type="dxa"/>
            </w:tcMar>
            <w:hideMark/>
          </w:tcPr>
          <w:p w14:paraId="33BB7A43" w14:textId="77777777" w:rsidR="000659D4" w:rsidRPr="000659D4" w:rsidRDefault="000659D4" w:rsidP="000659D4">
            <w:pPr>
              <w:widowControl/>
              <w:autoSpaceDE/>
              <w:autoSpaceDN/>
              <w:ind w:left="1"/>
              <w:rPr>
                <w:rFonts w:ascii="Times New Roman" w:eastAsia="Times New Roman" w:hAnsi="Times New Roman" w:cs="Times New Roman"/>
                <w:sz w:val="24"/>
                <w:szCs w:val="24"/>
                <w:lang w:val="es-AR" w:eastAsia="es-AR"/>
              </w:rPr>
            </w:pPr>
            <w:r w:rsidRPr="000659D4">
              <w:rPr>
                <w:rFonts w:eastAsia="Times New Roman"/>
                <w:color w:val="000000"/>
                <w:lang w:val="es-AR" w:eastAsia="es-AR"/>
              </w:rPr>
              <w:t>Metodología. </w:t>
            </w:r>
          </w:p>
        </w:tc>
      </w:tr>
      <w:tr w:rsidR="000659D4" w:rsidRPr="000659D4" w14:paraId="24A80EBD" w14:textId="77777777" w:rsidTr="000659D4">
        <w:trPr>
          <w:trHeight w:val="388"/>
        </w:trPr>
        <w:tc>
          <w:tcPr>
            <w:tcW w:w="0" w:type="auto"/>
            <w:tcMar>
              <w:top w:w="31" w:type="dxa"/>
              <w:left w:w="0" w:type="dxa"/>
              <w:bottom w:w="1" w:type="dxa"/>
              <w:right w:w="0" w:type="dxa"/>
            </w:tcMar>
            <w:hideMark/>
          </w:tcPr>
          <w:p w14:paraId="64DA9BE2"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1" w:type="dxa"/>
              <w:right w:w="0" w:type="dxa"/>
            </w:tcMar>
            <w:hideMark/>
          </w:tcPr>
          <w:p w14:paraId="319B0F55" w14:textId="77777777" w:rsidR="000659D4" w:rsidRPr="000659D4" w:rsidRDefault="000659D4" w:rsidP="000659D4">
            <w:pPr>
              <w:widowControl/>
              <w:autoSpaceDE/>
              <w:autoSpaceDN/>
              <w:ind w:left="1"/>
              <w:rPr>
                <w:rFonts w:ascii="Times New Roman" w:eastAsia="Times New Roman" w:hAnsi="Times New Roman" w:cs="Times New Roman"/>
                <w:sz w:val="24"/>
                <w:szCs w:val="24"/>
                <w:lang w:val="es-AR" w:eastAsia="es-AR"/>
              </w:rPr>
            </w:pPr>
            <w:r w:rsidRPr="000659D4">
              <w:rPr>
                <w:rFonts w:eastAsia="Times New Roman"/>
                <w:color w:val="000000"/>
                <w:lang w:val="es-AR" w:eastAsia="es-AR"/>
              </w:rPr>
              <w:t>Resultados. </w:t>
            </w:r>
          </w:p>
        </w:tc>
      </w:tr>
      <w:tr w:rsidR="000659D4" w:rsidRPr="000659D4" w14:paraId="54AE29C7" w14:textId="77777777" w:rsidTr="000659D4">
        <w:trPr>
          <w:trHeight w:val="317"/>
        </w:trPr>
        <w:tc>
          <w:tcPr>
            <w:tcW w:w="0" w:type="auto"/>
            <w:tcMar>
              <w:top w:w="31" w:type="dxa"/>
              <w:left w:w="0" w:type="dxa"/>
              <w:bottom w:w="1" w:type="dxa"/>
              <w:right w:w="0" w:type="dxa"/>
            </w:tcMar>
            <w:vAlign w:val="bottom"/>
            <w:hideMark/>
          </w:tcPr>
          <w:p w14:paraId="5E4A40D9"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1" w:type="dxa"/>
              <w:right w:w="0" w:type="dxa"/>
            </w:tcMar>
            <w:vAlign w:val="bottom"/>
            <w:hideMark/>
          </w:tcPr>
          <w:p w14:paraId="61A6BD04" w14:textId="77777777" w:rsidR="000659D4" w:rsidRPr="000659D4" w:rsidRDefault="000659D4" w:rsidP="000659D4">
            <w:pPr>
              <w:widowControl/>
              <w:autoSpaceDE/>
              <w:autoSpaceDN/>
              <w:ind w:left="1"/>
              <w:rPr>
                <w:rFonts w:ascii="Times New Roman" w:eastAsia="Times New Roman" w:hAnsi="Times New Roman" w:cs="Times New Roman"/>
                <w:sz w:val="24"/>
                <w:szCs w:val="24"/>
                <w:lang w:val="es-AR" w:eastAsia="es-AR"/>
              </w:rPr>
            </w:pPr>
            <w:r w:rsidRPr="000659D4">
              <w:rPr>
                <w:rFonts w:eastAsia="Times New Roman"/>
                <w:color w:val="000000"/>
                <w:lang w:val="es-AR" w:eastAsia="es-AR"/>
              </w:rPr>
              <w:t>Conclusiones. </w:t>
            </w:r>
          </w:p>
        </w:tc>
      </w:tr>
    </w:tbl>
    <w:p w14:paraId="3885A3A4" w14:textId="77777777" w:rsidR="000659D4" w:rsidRPr="000659D4" w:rsidRDefault="000659D4" w:rsidP="000659D4">
      <w:pPr>
        <w:widowControl/>
        <w:numPr>
          <w:ilvl w:val="0"/>
          <w:numId w:val="9"/>
        </w:numPr>
        <w:autoSpaceDE/>
        <w:autoSpaceDN/>
        <w:spacing w:after="145"/>
        <w:ind w:left="360"/>
        <w:jc w:val="both"/>
        <w:textAlignment w:val="baseline"/>
        <w:rPr>
          <w:rFonts w:eastAsia="Times New Roman"/>
          <w:color w:val="000000"/>
          <w:lang w:val="es-AR" w:eastAsia="es-AR"/>
        </w:rPr>
      </w:pPr>
      <w:r w:rsidRPr="000659D4">
        <w:rPr>
          <w:rFonts w:eastAsia="Times New Roman"/>
          <w:color w:val="000000"/>
          <w:lang w:val="es-AR" w:eastAsia="es-AR"/>
        </w:rPr>
        <w:t>Si el póster resume las producciones logradas por las investigaciones realizadas durante el año por un Grupo de Investigación, los autores podrán estructurar la información a incluir de acuerdo al objetivo que tenga la comunicación, pero necesariamente deben incluir: </w:t>
      </w:r>
    </w:p>
    <w:p w14:paraId="79E39714"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Título del Proyecto de Investigación. </w:t>
      </w:r>
    </w:p>
    <w:p w14:paraId="2B27C591"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Nombre y apellido del Director y del Co-Director (si hubiere). </w:t>
      </w:r>
    </w:p>
    <w:p w14:paraId="2FD30359"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Nombre y apellido de los integrantes del Grupo de Investigación. </w:t>
      </w:r>
    </w:p>
    <w:p w14:paraId="4D344599" w14:textId="77777777" w:rsidR="000659D4" w:rsidRPr="000659D4" w:rsidRDefault="000659D4" w:rsidP="000659D4">
      <w:pPr>
        <w:widowControl/>
        <w:autoSpaceDE/>
        <w:autoSpaceDN/>
        <w:spacing w:after="92"/>
        <w:ind w:left="710" w:hanging="36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Referencia a los trabajos en los que ya se han publicado los avances y/o resultados que resumen el póster. </w:t>
      </w:r>
    </w:p>
    <w:p w14:paraId="695ED75F" w14:textId="77777777" w:rsidR="000659D4" w:rsidRPr="000659D4" w:rsidRDefault="000659D4" w:rsidP="000659D4">
      <w:pPr>
        <w:widowControl/>
        <w:autoSpaceDE/>
        <w:autoSpaceDN/>
        <w:spacing w:after="19"/>
        <w:rPr>
          <w:rFonts w:ascii="Times New Roman" w:eastAsia="Times New Roman" w:hAnsi="Times New Roman" w:cs="Times New Roman"/>
          <w:sz w:val="24"/>
          <w:szCs w:val="24"/>
          <w:lang w:val="es-AR" w:eastAsia="es-AR"/>
        </w:rPr>
      </w:pPr>
      <w:r w:rsidRPr="000659D4">
        <w:rPr>
          <w:rFonts w:eastAsia="Times New Roman"/>
          <w:b/>
          <w:bCs/>
          <w:color w:val="000000"/>
          <w:lang w:val="es-AR" w:eastAsia="es-AR"/>
        </w:rPr>
        <w:t> </w:t>
      </w:r>
    </w:p>
    <w:p w14:paraId="76793AB7"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Pautas para la presentación de Cursos o Talleres </w:t>
      </w:r>
    </w:p>
    <w:p w14:paraId="23CE6B34" w14:textId="77777777" w:rsidR="000659D4" w:rsidRPr="000659D4" w:rsidRDefault="000659D4" w:rsidP="000659D4">
      <w:pPr>
        <w:widowControl/>
        <w:autoSpaceDE/>
        <w:autoSpaceDN/>
        <w:spacing w:after="13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Las propuestas para el dictado de Cursos o Talleres deben contener un resumen extendido en el que se detallen los aspectos principales de la temática a abordar, saber: objetivos, destinatarios, contenidos, metodología, duración, bibliografía, hasta 6 palabras claves, área temática (de acuerdo a los Ejes Temáticos de las Jornadas) y requerimientos técnicos necesarios para el dictado. </w:t>
      </w:r>
    </w:p>
    <w:p w14:paraId="40F372F2"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Cada curso o taller podrá tener, como máximo, una duración de 3 (tres) horas. </w:t>
      </w:r>
    </w:p>
    <w:p w14:paraId="568D8B93"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La propuesta debe estar acompañada del curriculum vitae del/os autor/es, consistente en un resumen de 1 (una) página por autor. </w:t>
      </w:r>
    </w:p>
    <w:p w14:paraId="0F306231" w14:textId="77777777" w:rsidR="000659D4" w:rsidRPr="000659D4" w:rsidRDefault="000659D4" w:rsidP="000659D4">
      <w:pPr>
        <w:widowControl/>
        <w:autoSpaceDE/>
        <w:autoSpaceDN/>
        <w:spacing w:after="18"/>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p w14:paraId="4E33B8D5"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Resúmenes extendidos </w:t>
      </w:r>
    </w:p>
    <w:p w14:paraId="3146A4B6" w14:textId="77777777" w:rsidR="000659D4" w:rsidRPr="000659D4" w:rsidRDefault="000659D4" w:rsidP="000659D4">
      <w:pPr>
        <w:widowControl/>
        <w:autoSpaceDE/>
        <w:autoSpaceDN/>
        <w:spacing w:after="141"/>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Para cada ponencia, póster, curso o taller debe elaborarse un Resumen Extendido, respetando las siguientes especificaciones: </w:t>
      </w:r>
    </w:p>
    <w:p w14:paraId="7E29B214"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Idioma: castellano. </w:t>
      </w:r>
    </w:p>
    <w:p w14:paraId="20A1B2E9" w14:textId="77777777" w:rsidR="000659D4" w:rsidRPr="000659D4" w:rsidRDefault="000659D4" w:rsidP="000659D4">
      <w:pPr>
        <w:widowControl/>
        <w:autoSpaceDE/>
        <w:autoSpaceDN/>
        <w:spacing w:after="92"/>
        <w:ind w:left="710" w:hanging="36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lastRenderedPageBreak/>
        <w:t>− Extensión: Para trabajos originales e informes de las producciones logradas por las investigaciones realizadas durante el año, entre 2 (dos) y 4 (cuatro) páginas, bibliografía excluida. Para cursos o talleres, entre 3 (tres) y 5 (cinco) páginas, sin considerar la bibliografía y el curriculum vitae del/los autor/es. </w:t>
      </w:r>
    </w:p>
    <w:p w14:paraId="7659620B"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Formato digital: Word 2007 o superior. </w:t>
      </w:r>
    </w:p>
    <w:p w14:paraId="5E13322F" w14:textId="77777777" w:rsidR="000659D4" w:rsidRPr="000659D4" w:rsidRDefault="000659D4" w:rsidP="000659D4">
      <w:pPr>
        <w:widowControl/>
        <w:autoSpaceDE/>
        <w:autoSpaceDN/>
        <w:spacing w:after="145"/>
        <w:ind w:left="710" w:hanging="36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Aspectos formales: papel tamaño A4, letra Times New Roman tamaño 12, interlineado de espacio y medio, sangría de primera línea y márgenes superior e inferior de 2,5 cm., e izquierdo y derecho de 3 cm. </w:t>
      </w:r>
    </w:p>
    <w:p w14:paraId="21792E63" w14:textId="77777777" w:rsidR="000659D4" w:rsidRPr="000659D4" w:rsidRDefault="000659D4" w:rsidP="000659D4">
      <w:pPr>
        <w:widowControl/>
        <w:numPr>
          <w:ilvl w:val="0"/>
          <w:numId w:val="10"/>
        </w:numPr>
        <w:autoSpaceDE/>
        <w:autoSpaceDN/>
        <w:ind w:left="360"/>
        <w:jc w:val="both"/>
        <w:textAlignment w:val="baseline"/>
        <w:rPr>
          <w:rFonts w:eastAsia="Times New Roman"/>
          <w:color w:val="000000"/>
          <w:lang w:val="es-AR" w:eastAsia="es-AR"/>
        </w:rPr>
      </w:pPr>
      <w:r w:rsidRPr="000659D4">
        <w:rPr>
          <w:rFonts w:eastAsia="Times New Roman"/>
          <w:color w:val="000000"/>
          <w:lang w:val="es-AR" w:eastAsia="es-AR"/>
        </w:rPr>
        <w:t xml:space="preserve">La estructura de los Resúmenes extendidos de los </w:t>
      </w:r>
      <w:r w:rsidRPr="000659D4">
        <w:rPr>
          <w:rFonts w:eastAsia="Times New Roman"/>
          <w:b/>
          <w:bCs/>
          <w:color w:val="000000"/>
          <w:lang w:val="es-AR" w:eastAsia="es-AR"/>
        </w:rPr>
        <w:t>trabajos originales</w:t>
      </w:r>
      <w:r w:rsidRPr="000659D4">
        <w:rPr>
          <w:rFonts w:eastAsia="Times New Roman"/>
          <w:color w:val="000000"/>
          <w:lang w:val="es-AR" w:eastAsia="es-AR"/>
        </w:rPr>
        <w:t xml:space="preserve"> será la siguiente: </w:t>
      </w:r>
    </w:p>
    <w:tbl>
      <w:tblPr>
        <w:tblW w:w="0" w:type="auto"/>
        <w:tblCellMar>
          <w:top w:w="15" w:type="dxa"/>
          <w:left w:w="15" w:type="dxa"/>
          <w:bottom w:w="15" w:type="dxa"/>
          <w:right w:w="15" w:type="dxa"/>
        </w:tblCellMar>
        <w:tblLook w:val="04A0" w:firstRow="1" w:lastRow="0" w:firstColumn="1" w:lastColumn="0" w:noHBand="0" w:noVBand="1"/>
      </w:tblPr>
      <w:tblGrid>
        <w:gridCol w:w="190"/>
        <w:gridCol w:w="9260"/>
      </w:tblGrid>
      <w:tr w:rsidR="000659D4" w:rsidRPr="000659D4" w14:paraId="3D42EB55" w14:textId="77777777" w:rsidTr="000659D4">
        <w:trPr>
          <w:trHeight w:val="317"/>
        </w:trPr>
        <w:tc>
          <w:tcPr>
            <w:tcW w:w="0" w:type="auto"/>
            <w:tcMar>
              <w:top w:w="31" w:type="dxa"/>
              <w:left w:w="0" w:type="dxa"/>
              <w:bottom w:w="0" w:type="dxa"/>
              <w:right w:w="0" w:type="dxa"/>
            </w:tcMar>
            <w:hideMark/>
          </w:tcPr>
          <w:p w14:paraId="40F5425D"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1BFFBEAE"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Título del trabajo, en negrita, mayúscula. </w:t>
            </w:r>
          </w:p>
        </w:tc>
      </w:tr>
      <w:tr w:rsidR="000659D4" w:rsidRPr="000659D4" w14:paraId="7260DDF7" w14:textId="77777777" w:rsidTr="000659D4">
        <w:trPr>
          <w:trHeight w:val="388"/>
        </w:trPr>
        <w:tc>
          <w:tcPr>
            <w:tcW w:w="0" w:type="auto"/>
            <w:tcMar>
              <w:top w:w="31" w:type="dxa"/>
              <w:left w:w="0" w:type="dxa"/>
              <w:bottom w:w="0" w:type="dxa"/>
              <w:right w:w="0" w:type="dxa"/>
            </w:tcMar>
            <w:hideMark/>
          </w:tcPr>
          <w:p w14:paraId="4B4AF8B7"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16346058"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Nombre y apellido del/los autor/es, en negrita, minúscula. </w:t>
            </w:r>
          </w:p>
        </w:tc>
      </w:tr>
      <w:tr w:rsidR="000659D4" w:rsidRPr="000659D4" w14:paraId="293F049C" w14:textId="77777777" w:rsidTr="000659D4">
        <w:trPr>
          <w:trHeight w:val="388"/>
        </w:trPr>
        <w:tc>
          <w:tcPr>
            <w:tcW w:w="0" w:type="auto"/>
            <w:tcMar>
              <w:top w:w="31" w:type="dxa"/>
              <w:left w:w="0" w:type="dxa"/>
              <w:bottom w:w="0" w:type="dxa"/>
              <w:right w:w="0" w:type="dxa"/>
            </w:tcMar>
            <w:hideMark/>
          </w:tcPr>
          <w:p w14:paraId="0930504F"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1D8598AE"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Correo electrónico del/los autor/es de contacto. </w:t>
            </w:r>
          </w:p>
        </w:tc>
      </w:tr>
      <w:tr w:rsidR="000659D4" w:rsidRPr="000659D4" w14:paraId="0AFE750F" w14:textId="77777777" w:rsidTr="000659D4">
        <w:trPr>
          <w:trHeight w:val="388"/>
        </w:trPr>
        <w:tc>
          <w:tcPr>
            <w:tcW w:w="0" w:type="auto"/>
            <w:tcMar>
              <w:top w:w="31" w:type="dxa"/>
              <w:left w:w="0" w:type="dxa"/>
              <w:bottom w:w="0" w:type="dxa"/>
              <w:right w:w="0" w:type="dxa"/>
            </w:tcMar>
            <w:hideMark/>
          </w:tcPr>
          <w:p w14:paraId="71A08D64"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375D226D"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Modalidad de presentación (Ponencia o Póster). </w:t>
            </w:r>
          </w:p>
        </w:tc>
      </w:tr>
      <w:tr w:rsidR="000659D4" w:rsidRPr="000659D4" w14:paraId="6EC033A2" w14:textId="77777777" w:rsidTr="000659D4">
        <w:trPr>
          <w:trHeight w:val="640"/>
        </w:trPr>
        <w:tc>
          <w:tcPr>
            <w:tcW w:w="0" w:type="auto"/>
            <w:tcMar>
              <w:top w:w="31" w:type="dxa"/>
              <w:left w:w="0" w:type="dxa"/>
              <w:bottom w:w="0" w:type="dxa"/>
              <w:right w:w="0" w:type="dxa"/>
            </w:tcMar>
            <w:hideMark/>
          </w:tcPr>
          <w:p w14:paraId="5EDD8289"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72E5A38C" w14:textId="77777777" w:rsidR="000659D4" w:rsidRPr="000659D4" w:rsidRDefault="000659D4" w:rsidP="000659D4">
            <w:pPr>
              <w:widowControl/>
              <w:autoSpaceDE/>
              <w:autoSpaceDN/>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Resumen extendido que describa la problemática y/o antecedentes del trabajo, el objetivo general y los específicos, la metodología y los resultados o conclusiones.  </w:t>
            </w:r>
          </w:p>
        </w:tc>
      </w:tr>
      <w:tr w:rsidR="000659D4" w:rsidRPr="000659D4" w14:paraId="6F802A0A" w14:textId="77777777" w:rsidTr="000659D4">
        <w:trPr>
          <w:trHeight w:val="641"/>
        </w:trPr>
        <w:tc>
          <w:tcPr>
            <w:tcW w:w="0" w:type="auto"/>
            <w:tcMar>
              <w:top w:w="31" w:type="dxa"/>
              <w:left w:w="0" w:type="dxa"/>
              <w:bottom w:w="0" w:type="dxa"/>
              <w:right w:w="0" w:type="dxa"/>
            </w:tcMar>
            <w:hideMark/>
          </w:tcPr>
          <w:p w14:paraId="5E89BEC4"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65685B37" w14:textId="77777777" w:rsidR="000659D4" w:rsidRPr="000659D4" w:rsidRDefault="000659D4" w:rsidP="000659D4">
            <w:pPr>
              <w:widowControl/>
              <w:autoSpaceDE/>
              <w:autoSpaceDN/>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Palabras claves: indicar tres campos temáticos bajo los que el/los autor/es encuadran el trabajo.  </w:t>
            </w:r>
          </w:p>
        </w:tc>
      </w:tr>
      <w:tr w:rsidR="000659D4" w:rsidRPr="000659D4" w14:paraId="06EC664C" w14:textId="77777777" w:rsidTr="000659D4">
        <w:trPr>
          <w:trHeight w:val="1400"/>
        </w:trPr>
        <w:tc>
          <w:tcPr>
            <w:tcW w:w="0" w:type="auto"/>
            <w:tcMar>
              <w:top w:w="31" w:type="dxa"/>
              <w:left w:w="0" w:type="dxa"/>
              <w:bottom w:w="0" w:type="dxa"/>
              <w:right w:w="0" w:type="dxa"/>
            </w:tcMar>
            <w:hideMark/>
          </w:tcPr>
          <w:p w14:paraId="22D9B267"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2176390F" w14:textId="77777777" w:rsidR="000659D4" w:rsidRDefault="000659D4" w:rsidP="000659D4">
            <w:pPr>
              <w:widowControl/>
              <w:autoSpaceDE/>
              <w:autoSpaceDN/>
              <w:ind w:right="83"/>
              <w:jc w:val="both"/>
              <w:rPr>
                <w:rFonts w:eastAsia="Times New Roman"/>
                <w:color w:val="000000"/>
                <w:lang w:val="es-AR" w:eastAsia="es-AR"/>
              </w:rPr>
            </w:pPr>
            <w:r w:rsidRPr="000659D4">
              <w:rPr>
                <w:rFonts w:eastAsia="Times New Roman"/>
                <w:color w:val="000000"/>
                <w:lang w:val="es-AR" w:eastAsia="es-AR"/>
              </w:rPr>
              <w:t>Área a la que pertenece el trabajo. Por ejemplo, en ediciones anteriores de las Jornadas se han presentado ponencias referidas a: Contabilidad financiera y de gestión, Aspectos metodológicos, Economía, Educación, Mercado de trabajo, Responsabilidad y auditoría social, Temas jurídicos, Temas regionales y locales y Temas sociales. </w:t>
            </w:r>
          </w:p>
          <w:p w14:paraId="3E9CC7CF" w14:textId="77777777" w:rsidR="000A49CF" w:rsidRDefault="000A49CF" w:rsidP="000659D4">
            <w:pPr>
              <w:widowControl/>
              <w:autoSpaceDE/>
              <w:autoSpaceDN/>
              <w:ind w:right="83"/>
              <w:jc w:val="both"/>
              <w:rPr>
                <w:rFonts w:eastAsia="Times New Roman"/>
                <w:color w:val="000000"/>
                <w:sz w:val="24"/>
                <w:szCs w:val="24"/>
                <w:lang w:val="es-AR" w:eastAsia="es-AR"/>
              </w:rPr>
            </w:pPr>
          </w:p>
          <w:tbl>
            <w:tblPr>
              <w:tblW w:w="0" w:type="auto"/>
              <w:tblCellMar>
                <w:top w:w="15" w:type="dxa"/>
                <w:left w:w="15" w:type="dxa"/>
                <w:bottom w:w="15" w:type="dxa"/>
                <w:right w:w="15" w:type="dxa"/>
              </w:tblCellMar>
              <w:tblLook w:val="04A0" w:firstRow="1" w:lastRow="0" w:firstColumn="1" w:lastColumn="0" w:noHBand="0" w:noVBand="1"/>
            </w:tblPr>
            <w:tblGrid>
              <w:gridCol w:w="6"/>
              <w:gridCol w:w="8890"/>
            </w:tblGrid>
            <w:tr w:rsidR="000A49CF" w:rsidRPr="000A49CF" w14:paraId="0BB8DC34" w14:textId="77777777" w:rsidTr="00C45355">
              <w:trPr>
                <w:trHeight w:val="570"/>
              </w:trPr>
              <w:tc>
                <w:tcPr>
                  <w:tcW w:w="0" w:type="auto"/>
                  <w:tcMar>
                    <w:top w:w="31" w:type="dxa"/>
                    <w:left w:w="0" w:type="dxa"/>
                    <w:bottom w:w="0" w:type="dxa"/>
                    <w:right w:w="0" w:type="dxa"/>
                  </w:tcMar>
                </w:tcPr>
                <w:p w14:paraId="50F72067" w14:textId="77777777" w:rsidR="000A49CF" w:rsidRPr="000A49CF" w:rsidRDefault="000A49CF" w:rsidP="000A49CF">
                  <w:pPr>
                    <w:widowControl/>
                    <w:autoSpaceDE/>
                    <w:autoSpaceDN/>
                    <w:ind w:right="85"/>
                    <w:jc w:val="both"/>
                    <w:rPr>
                      <w:rFonts w:eastAsia="Times New Roman"/>
                      <w:color w:val="000000"/>
                      <w:lang w:val="es-AR" w:eastAsia="es-AR"/>
                    </w:rPr>
                  </w:pPr>
                </w:p>
              </w:tc>
              <w:tc>
                <w:tcPr>
                  <w:tcW w:w="0" w:type="auto"/>
                  <w:tcMar>
                    <w:top w:w="31" w:type="dxa"/>
                    <w:left w:w="0" w:type="dxa"/>
                    <w:bottom w:w="0" w:type="dxa"/>
                    <w:right w:w="0" w:type="dxa"/>
                  </w:tcMar>
                  <w:vAlign w:val="bottom"/>
                  <w:hideMark/>
                </w:tcPr>
                <w:p w14:paraId="33A2E85C" w14:textId="77777777" w:rsidR="000A49CF" w:rsidRPr="000A49CF" w:rsidRDefault="000A49CF" w:rsidP="000A49CF">
                  <w:pPr>
                    <w:widowControl/>
                    <w:autoSpaceDE/>
                    <w:autoSpaceDN/>
                    <w:ind w:right="85"/>
                    <w:jc w:val="both"/>
                    <w:rPr>
                      <w:rFonts w:eastAsia="Times New Roman"/>
                      <w:color w:val="000000"/>
                      <w:lang w:val="es-AR" w:eastAsia="es-AR"/>
                    </w:rPr>
                  </w:pPr>
                  <w:r w:rsidRPr="000659D4">
                    <w:rPr>
                      <w:rFonts w:eastAsia="Times New Roman"/>
                      <w:color w:val="000000"/>
                      <w:lang w:val="es-AR" w:eastAsia="es-AR"/>
                    </w:rPr>
                    <w:t>En página/s aparte consignar las referencias bibliográficas de acuerdo a las normas APA. </w:t>
                  </w:r>
                </w:p>
              </w:tc>
            </w:tr>
          </w:tbl>
          <w:p w14:paraId="4DE47501" w14:textId="77777777" w:rsidR="000A49CF" w:rsidRDefault="000A49CF" w:rsidP="000A49CF">
            <w:pPr>
              <w:widowControl/>
              <w:autoSpaceDE/>
              <w:autoSpaceDN/>
              <w:ind w:right="85"/>
              <w:jc w:val="both"/>
              <w:rPr>
                <w:rFonts w:eastAsia="Times New Roman"/>
                <w:color w:val="000000"/>
                <w:lang w:val="es-AR" w:eastAsia="es-AR"/>
              </w:rPr>
            </w:pPr>
            <w:r w:rsidRPr="000659D4">
              <w:rPr>
                <w:rFonts w:eastAsia="Times New Roman"/>
                <w:color w:val="000000"/>
                <w:lang w:val="es-AR" w:eastAsia="es-AR"/>
              </w:rPr>
              <w:t>Adicionalmente, se podrá presentar el título del trabajo y su resumen en idioma inglés. Se sugiere hacerlo a los fines de favorecer el hallazgo de sus trabajos en la Web. </w:t>
            </w:r>
          </w:p>
          <w:p w14:paraId="50699775" w14:textId="77777777" w:rsidR="000A49CF" w:rsidRPr="000A49CF" w:rsidRDefault="000A49CF" w:rsidP="000A49CF">
            <w:pPr>
              <w:widowControl/>
              <w:autoSpaceDE/>
              <w:autoSpaceDN/>
              <w:ind w:right="83"/>
              <w:jc w:val="both"/>
              <w:rPr>
                <w:rFonts w:eastAsia="Times New Roman"/>
                <w:color w:val="000000"/>
                <w:lang w:val="es-AR" w:eastAsia="es-AR"/>
              </w:rPr>
            </w:pPr>
          </w:p>
          <w:p w14:paraId="5F94225D" w14:textId="77777777" w:rsidR="000A49CF" w:rsidRDefault="000A49CF" w:rsidP="000659D4">
            <w:pPr>
              <w:widowControl/>
              <w:autoSpaceDE/>
              <w:autoSpaceDN/>
              <w:ind w:right="83"/>
              <w:jc w:val="both"/>
              <w:rPr>
                <w:rFonts w:eastAsia="Times New Roman"/>
                <w:color w:val="000000"/>
                <w:sz w:val="24"/>
                <w:szCs w:val="24"/>
                <w:lang w:val="es-AR" w:eastAsia="es-AR"/>
              </w:rPr>
            </w:pPr>
          </w:p>
          <w:p w14:paraId="149DDB22" w14:textId="77777777" w:rsidR="000A49CF" w:rsidRPr="000659D4" w:rsidRDefault="000A49CF" w:rsidP="000659D4">
            <w:pPr>
              <w:widowControl/>
              <w:autoSpaceDE/>
              <w:autoSpaceDN/>
              <w:ind w:right="83"/>
              <w:jc w:val="both"/>
              <w:rPr>
                <w:rFonts w:ascii="Times New Roman" w:eastAsia="Times New Roman" w:hAnsi="Times New Roman" w:cs="Times New Roman"/>
                <w:sz w:val="24"/>
                <w:szCs w:val="24"/>
                <w:lang w:val="es-AR" w:eastAsia="es-AR"/>
              </w:rPr>
            </w:pPr>
          </w:p>
        </w:tc>
      </w:tr>
    </w:tbl>
    <w:p w14:paraId="2E15B7F5" w14:textId="77777777" w:rsidR="000659D4" w:rsidRPr="000659D4" w:rsidRDefault="000659D4" w:rsidP="000659D4">
      <w:pPr>
        <w:widowControl/>
        <w:numPr>
          <w:ilvl w:val="0"/>
          <w:numId w:val="11"/>
        </w:numPr>
        <w:autoSpaceDE/>
        <w:autoSpaceDN/>
        <w:ind w:left="360"/>
        <w:jc w:val="both"/>
        <w:textAlignment w:val="baseline"/>
        <w:rPr>
          <w:rFonts w:eastAsia="Times New Roman"/>
          <w:color w:val="000000"/>
          <w:lang w:val="es-AR" w:eastAsia="es-AR"/>
        </w:rPr>
      </w:pPr>
      <w:r w:rsidRPr="000659D4">
        <w:rPr>
          <w:rFonts w:eastAsia="Times New Roman"/>
          <w:color w:val="000000"/>
          <w:lang w:val="es-AR" w:eastAsia="es-AR"/>
        </w:rPr>
        <w:t xml:space="preserve">La estructura de los Resúmenes extendidos de los </w:t>
      </w:r>
      <w:r w:rsidRPr="000659D4">
        <w:rPr>
          <w:rFonts w:eastAsia="Times New Roman"/>
          <w:b/>
          <w:bCs/>
          <w:color w:val="000000"/>
          <w:lang w:val="es-AR" w:eastAsia="es-AR"/>
        </w:rPr>
        <w:t xml:space="preserve">informes de las producciones logradas en el marco de PPI 2020-2022 </w:t>
      </w:r>
      <w:r w:rsidRPr="000659D4">
        <w:rPr>
          <w:rFonts w:eastAsia="Times New Roman"/>
          <w:color w:val="000000"/>
          <w:lang w:val="es-AR" w:eastAsia="es-AR"/>
        </w:rPr>
        <w:t>por los Grupos de Investigación será la siguiente: </w:t>
      </w:r>
    </w:p>
    <w:tbl>
      <w:tblPr>
        <w:tblW w:w="0" w:type="auto"/>
        <w:tblCellMar>
          <w:top w:w="15" w:type="dxa"/>
          <w:left w:w="15" w:type="dxa"/>
          <w:bottom w:w="15" w:type="dxa"/>
          <w:right w:w="15" w:type="dxa"/>
        </w:tblCellMar>
        <w:tblLook w:val="04A0" w:firstRow="1" w:lastRow="0" w:firstColumn="1" w:lastColumn="0" w:noHBand="0" w:noVBand="1"/>
      </w:tblPr>
      <w:tblGrid>
        <w:gridCol w:w="190"/>
        <w:gridCol w:w="9260"/>
      </w:tblGrid>
      <w:tr w:rsidR="000659D4" w:rsidRPr="000659D4" w14:paraId="72D284B5" w14:textId="77777777" w:rsidTr="000659D4">
        <w:trPr>
          <w:trHeight w:val="317"/>
        </w:trPr>
        <w:tc>
          <w:tcPr>
            <w:tcW w:w="0" w:type="auto"/>
            <w:tcMar>
              <w:top w:w="31" w:type="dxa"/>
              <w:left w:w="0" w:type="dxa"/>
              <w:bottom w:w="0" w:type="dxa"/>
              <w:right w:w="0" w:type="dxa"/>
            </w:tcMar>
            <w:hideMark/>
          </w:tcPr>
          <w:p w14:paraId="123EFEA9"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15BC45E8"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Título del Proyecto de Investigación, en negrita, mayúscula. </w:t>
            </w:r>
          </w:p>
        </w:tc>
      </w:tr>
      <w:tr w:rsidR="000659D4" w:rsidRPr="000659D4" w14:paraId="2CEE8C71" w14:textId="77777777" w:rsidTr="000659D4">
        <w:trPr>
          <w:trHeight w:val="388"/>
        </w:trPr>
        <w:tc>
          <w:tcPr>
            <w:tcW w:w="0" w:type="auto"/>
            <w:tcMar>
              <w:top w:w="31" w:type="dxa"/>
              <w:left w:w="0" w:type="dxa"/>
              <w:bottom w:w="0" w:type="dxa"/>
              <w:right w:w="0" w:type="dxa"/>
            </w:tcMar>
            <w:hideMark/>
          </w:tcPr>
          <w:p w14:paraId="113A1323"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7BFCD118" w14:textId="77777777" w:rsidR="000659D4" w:rsidRPr="000659D4" w:rsidRDefault="000659D4" w:rsidP="000659D4">
            <w:pPr>
              <w:widowControl/>
              <w:autoSpaceDE/>
              <w:autoSpaceDN/>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Nombre y apellido del Director y del Co-Director (si hubiere), en negrita, minúscula. </w:t>
            </w:r>
          </w:p>
        </w:tc>
      </w:tr>
      <w:tr w:rsidR="000659D4" w:rsidRPr="000659D4" w14:paraId="7C764EA1" w14:textId="77777777" w:rsidTr="000659D4">
        <w:trPr>
          <w:trHeight w:val="640"/>
        </w:trPr>
        <w:tc>
          <w:tcPr>
            <w:tcW w:w="0" w:type="auto"/>
            <w:tcMar>
              <w:top w:w="31" w:type="dxa"/>
              <w:left w:w="0" w:type="dxa"/>
              <w:bottom w:w="0" w:type="dxa"/>
              <w:right w:w="0" w:type="dxa"/>
            </w:tcMar>
            <w:hideMark/>
          </w:tcPr>
          <w:p w14:paraId="568E954E"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3702AB67"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Nombre y apellido de los integrantes del Grupo de Investigación, en negrita, minúscula. </w:t>
            </w:r>
          </w:p>
        </w:tc>
      </w:tr>
      <w:tr w:rsidR="000659D4" w:rsidRPr="000659D4" w14:paraId="6463AF8B" w14:textId="77777777" w:rsidTr="000659D4">
        <w:trPr>
          <w:trHeight w:val="388"/>
        </w:trPr>
        <w:tc>
          <w:tcPr>
            <w:tcW w:w="0" w:type="auto"/>
            <w:tcMar>
              <w:top w:w="31" w:type="dxa"/>
              <w:left w:w="0" w:type="dxa"/>
              <w:bottom w:w="0" w:type="dxa"/>
              <w:right w:w="0" w:type="dxa"/>
            </w:tcMar>
            <w:hideMark/>
          </w:tcPr>
          <w:p w14:paraId="61B369E0"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3AF1AC17"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Correo electrónico del autor de contacto. </w:t>
            </w:r>
          </w:p>
        </w:tc>
      </w:tr>
      <w:tr w:rsidR="000659D4" w:rsidRPr="000659D4" w14:paraId="5CAA21DD" w14:textId="77777777" w:rsidTr="000659D4">
        <w:trPr>
          <w:trHeight w:val="388"/>
        </w:trPr>
        <w:tc>
          <w:tcPr>
            <w:tcW w:w="0" w:type="auto"/>
            <w:tcMar>
              <w:top w:w="31" w:type="dxa"/>
              <w:left w:w="0" w:type="dxa"/>
              <w:bottom w:w="0" w:type="dxa"/>
              <w:right w:w="0" w:type="dxa"/>
            </w:tcMar>
            <w:hideMark/>
          </w:tcPr>
          <w:p w14:paraId="5F524262"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71C9901A"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Modalidad de presentación: Póster. </w:t>
            </w:r>
          </w:p>
        </w:tc>
      </w:tr>
      <w:tr w:rsidR="000659D4" w:rsidRPr="000659D4" w14:paraId="26CFAC34" w14:textId="77777777" w:rsidTr="000659D4">
        <w:trPr>
          <w:trHeight w:val="641"/>
        </w:trPr>
        <w:tc>
          <w:tcPr>
            <w:tcW w:w="0" w:type="auto"/>
            <w:tcMar>
              <w:top w:w="31" w:type="dxa"/>
              <w:left w:w="0" w:type="dxa"/>
              <w:bottom w:w="0" w:type="dxa"/>
              <w:right w:w="0" w:type="dxa"/>
            </w:tcMar>
            <w:hideMark/>
          </w:tcPr>
          <w:p w14:paraId="05E21533"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4D53E6F2" w14:textId="77777777" w:rsidR="000659D4" w:rsidRPr="000659D4" w:rsidRDefault="000659D4" w:rsidP="000659D4">
            <w:pPr>
              <w:widowControl/>
              <w:autoSpaceDE/>
              <w:autoSpaceDN/>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Resumen extendido que describa los principales avances y/o resultados logrados a través de las investigaciones realizadas por el Grupo de Investigación. </w:t>
            </w:r>
          </w:p>
        </w:tc>
      </w:tr>
      <w:tr w:rsidR="000659D4" w:rsidRPr="000659D4" w14:paraId="06473F97" w14:textId="77777777" w:rsidTr="000659D4">
        <w:trPr>
          <w:trHeight w:val="641"/>
        </w:trPr>
        <w:tc>
          <w:tcPr>
            <w:tcW w:w="0" w:type="auto"/>
            <w:tcMar>
              <w:top w:w="31" w:type="dxa"/>
              <w:left w:w="0" w:type="dxa"/>
              <w:bottom w:w="0" w:type="dxa"/>
              <w:right w:w="0" w:type="dxa"/>
            </w:tcMar>
            <w:hideMark/>
          </w:tcPr>
          <w:p w14:paraId="080E1C03"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20555FC1" w14:textId="77777777" w:rsidR="000659D4" w:rsidRPr="000659D4" w:rsidRDefault="000659D4" w:rsidP="000659D4">
            <w:pPr>
              <w:widowControl/>
              <w:autoSpaceDE/>
              <w:autoSpaceDN/>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Palabras claves: indicar tres campos temáticos bajo los que el/los autor/es encuadran la investigación realizada.  </w:t>
            </w:r>
          </w:p>
        </w:tc>
      </w:tr>
      <w:tr w:rsidR="000659D4" w:rsidRPr="000659D4" w14:paraId="1B691F06" w14:textId="77777777" w:rsidTr="000659D4">
        <w:trPr>
          <w:trHeight w:val="1400"/>
        </w:trPr>
        <w:tc>
          <w:tcPr>
            <w:tcW w:w="0" w:type="auto"/>
            <w:tcMar>
              <w:top w:w="31" w:type="dxa"/>
              <w:left w:w="0" w:type="dxa"/>
              <w:bottom w:w="0" w:type="dxa"/>
              <w:right w:w="0" w:type="dxa"/>
            </w:tcMar>
            <w:hideMark/>
          </w:tcPr>
          <w:p w14:paraId="765F3A7A"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3E53441F" w14:textId="77777777" w:rsidR="000659D4" w:rsidRPr="000659D4" w:rsidRDefault="000659D4" w:rsidP="000659D4">
            <w:pPr>
              <w:widowControl/>
              <w:autoSpaceDE/>
              <w:autoSpaceDN/>
              <w:ind w:right="63"/>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Área a la que pertenece el trabajo. Por ejemplo, en ediciones anteriores de las Jornadas se han presentado ponencias referidas a: Contabilidad financiera y de gestión, Aspectos metodológicos, Economía, Mercado de trabajo, Responsabilidad y auditoría social, Temas jurídicos, Temas regionales y locales y Temas sociales. </w:t>
            </w:r>
          </w:p>
        </w:tc>
      </w:tr>
      <w:tr w:rsidR="000659D4" w:rsidRPr="000659D4" w14:paraId="71B194C4" w14:textId="77777777" w:rsidTr="000659D4">
        <w:trPr>
          <w:trHeight w:val="570"/>
        </w:trPr>
        <w:tc>
          <w:tcPr>
            <w:tcW w:w="0" w:type="auto"/>
            <w:tcMar>
              <w:top w:w="31" w:type="dxa"/>
              <w:left w:w="0" w:type="dxa"/>
              <w:bottom w:w="0" w:type="dxa"/>
              <w:right w:w="0" w:type="dxa"/>
            </w:tcMar>
            <w:hideMark/>
          </w:tcPr>
          <w:p w14:paraId="2AD7E0C7"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lastRenderedPageBreak/>
              <w:t>− </w:t>
            </w:r>
          </w:p>
        </w:tc>
        <w:tc>
          <w:tcPr>
            <w:tcW w:w="0" w:type="auto"/>
            <w:tcMar>
              <w:top w:w="31" w:type="dxa"/>
              <w:left w:w="0" w:type="dxa"/>
              <w:bottom w:w="0" w:type="dxa"/>
              <w:right w:w="0" w:type="dxa"/>
            </w:tcMar>
            <w:vAlign w:val="bottom"/>
            <w:hideMark/>
          </w:tcPr>
          <w:p w14:paraId="368B3C3B" w14:textId="77777777" w:rsidR="000659D4" w:rsidRDefault="000659D4" w:rsidP="000659D4">
            <w:pPr>
              <w:widowControl/>
              <w:autoSpaceDE/>
              <w:autoSpaceDN/>
              <w:jc w:val="both"/>
              <w:rPr>
                <w:rFonts w:eastAsia="Times New Roman"/>
                <w:color w:val="000000"/>
                <w:lang w:val="es-AR" w:eastAsia="es-AR"/>
              </w:rPr>
            </w:pPr>
            <w:r w:rsidRPr="000659D4">
              <w:rPr>
                <w:rFonts w:eastAsia="Times New Roman"/>
                <w:color w:val="000000"/>
                <w:lang w:val="es-AR" w:eastAsia="es-AR"/>
              </w:rPr>
              <w:t>Referencia a los trabajos en los que ya se han publicado los avances y/o resultados que resumen el póster. </w:t>
            </w:r>
          </w:p>
          <w:p w14:paraId="0A92527D" w14:textId="77777777" w:rsidR="000A49CF" w:rsidRDefault="000A49CF" w:rsidP="000659D4">
            <w:pPr>
              <w:widowControl/>
              <w:autoSpaceDE/>
              <w:autoSpaceDN/>
              <w:jc w:val="both"/>
              <w:rPr>
                <w:rFonts w:eastAsia="Times New Roman"/>
                <w:color w:val="000000"/>
                <w:sz w:val="24"/>
                <w:szCs w:val="24"/>
                <w:lang w:val="es-AR" w:eastAsia="es-AR"/>
              </w:rPr>
            </w:pPr>
          </w:p>
          <w:p w14:paraId="20CA749B" w14:textId="77777777" w:rsidR="000A49CF" w:rsidRDefault="000A49CF" w:rsidP="000659D4">
            <w:pPr>
              <w:widowControl/>
              <w:autoSpaceDE/>
              <w:autoSpaceDN/>
              <w:jc w:val="both"/>
              <w:rPr>
                <w:rFonts w:eastAsia="Times New Roman"/>
                <w:color w:val="000000"/>
                <w:sz w:val="24"/>
                <w:szCs w:val="24"/>
                <w:lang w:val="es-AR" w:eastAsia="es-AR"/>
              </w:rPr>
            </w:pPr>
          </w:p>
          <w:p w14:paraId="111005E6" w14:textId="77777777" w:rsidR="000A49CF" w:rsidRDefault="000A49CF" w:rsidP="000659D4">
            <w:pPr>
              <w:widowControl/>
              <w:autoSpaceDE/>
              <w:autoSpaceDN/>
              <w:jc w:val="both"/>
              <w:rPr>
                <w:rFonts w:eastAsia="Times New Roman"/>
                <w:color w:val="000000"/>
                <w:sz w:val="24"/>
                <w:szCs w:val="24"/>
                <w:lang w:val="es-AR" w:eastAsia="es-AR"/>
              </w:rPr>
            </w:pPr>
          </w:p>
          <w:p w14:paraId="36D70397" w14:textId="77777777" w:rsidR="000A49CF" w:rsidRPr="000659D4" w:rsidRDefault="000A49CF" w:rsidP="000659D4">
            <w:pPr>
              <w:widowControl/>
              <w:autoSpaceDE/>
              <w:autoSpaceDN/>
              <w:jc w:val="both"/>
              <w:rPr>
                <w:rFonts w:ascii="Times New Roman" w:eastAsia="Times New Roman" w:hAnsi="Times New Roman" w:cs="Times New Roman"/>
                <w:sz w:val="24"/>
                <w:szCs w:val="24"/>
                <w:lang w:val="es-AR" w:eastAsia="es-AR"/>
              </w:rPr>
            </w:pPr>
          </w:p>
        </w:tc>
      </w:tr>
    </w:tbl>
    <w:p w14:paraId="44A50609" w14:textId="77777777" w:rsidR="000659D4" w:rsidRPr="000659D4" w:rsidRDefault="000659D4" w:rsidP="000659D4">
      <w:pPr>
        <w:widowControl/>
        <w:numPr>
          <w:ilvl w:val="0"/>
          <w:numId w:val="12"/>
        </w:numPr>
        <w:autoSpaceDE/>
        <w:autoSpaceDN/>
        <w:spacing w:after="142"/>
        <w:ind w:left="360"/>
        <w:jc w:val="both"/>
        <w:textAlignment w:val="baseline"/>
        <w:rPr>
          <w:rFonts w:eastAsia="Times New Roman"/>
          <w:color w:val="000000"/>
          <w:lang w:val="es-AR" w:eastAsia="es-AR"/>
        </w:rPr>
      </w:pPr>
      <w:r w:rsidRPr="000659D4">
        <w:rPr>
          <w:rFonts w:eastAsia="Times New Roman"/>
          <w:color w:val="000000"/>
          <w:lang w:val="es-AR" w:eastAsia="es-AR"/>
        </w:rPr>
        <w:t xml:space="preserve">La estructura de los Resúmenes extendidos de correspondiente al dictado de </w:t>
      </w:r>
      <w:r w:rsidRPr="000659D4">
        <w:rPr>
          <w:rFonts w:eastAsia="Times New Roman"/>
          <w:b/>
          <w:bCs/>
          <w:color w:val="000000"/>
          <w:lang w:val="es-AR" w:eastAsia="es-AR"/>
        </w:rPr>
        <w:t>cursos o talleres</w:t>
      </w:r>
      <w:r w:rsidRPr="000659D4">
        <w:rPr>
          <w:rFonts w:eastAsia="Times New Roman"/>
          <w:color w:val="000000"/>
          <w:lang w:val="es-AR" w:eastAsia="es-AR"/>
        </w:rPr>
        <w:t xml:space="preserve"> será la siguiente: </w:t>
      </w:r>
    </w:p>
    <w:p w14:paraId="09E5513A"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Título del curso o taller, en negrita, mayúscula. </w:t>
      </w:r>
    </w:p>
    <w:p w14:paraId="3D69DC43" w14:textId="77777777"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Nombre y apellido del/los autor/es, en negrita, minúscula. </w:t>
      </w:r>
    </w:p>
    <w:tbl>
      <w:tblPr>
        <w:tblW w:w="0" w:type="auto"/>
        <w:tblCellMar>
          <w:top w:w="15" w:type="dxa"/>
          <w:left w:w="15" w:type="dxa"/>
          <w:bottom w:w="15" w:type="dxa"/>
          <w:right w:w="15" w:type="dxa"/>
        </w:tblCellMar>
        <w:tblLook w:val="04A0" w:firstRow="1" w:lastRow="0" w:firstColumn="1" w:lastColumn="0" w:noHBand="0" w:noVBand="1"/>
      </w:tblPr>
      <w:tblGrid>
        <w:gridCol w:w="900"/>
        <w:gridCol w:w="8550"/>
      </w:tblGrid>
      <w:tr w:rsidR="000659D4" w:rsidRPr="000659D4" w14:paraId="52F88054" w14:textId="77777777" w:rsidTr="000659D4">
        <w:trPr>
          <w:trHeight w:val="317"/>
        </w:trPr>
        <w:tc>
          <w:tcPr>
            <w:tcW w:w="0" w:type="auto"/>
            <w:tcMar>
              <w:top w:w="31" w:type="dxa"/>
              <w:left w:w="0" w:type="dxa"/>
              <w:bottom w:w="0" w:type="dxa"/>
              <w:right w:w="0" w:type="dxa"/>
            </w:tcMar>
            <w:hideMark/>
          </w:tcPr>
          <w:p w14:paraId="2133C70A" w14:textId="77777777" w:rsidR="000659D4" w:rsidRPr="000659D4" w:rsidRDefault="000659D4" w:rsidP="000659D4">
            <w:pPr>
              <w:widowControl/>
              <w:autoSpaceDE/>
              <w:autoSpaceDN/>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5A679629"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Correo electrónico del/los autor/es de contacto. </w:t>
            </w:r>
          </w:p>
        </w:tc>
      </w:tr>
      <w:tr w:rsidR="000659D4" w:rsidRPr="000659D4" w14:paraId="53BD9501" w14:textId="77777777" w:rsidTr="000659D4">
        <w:trPr>
          <w:trHeight w:val="388"/>
        </w:trPr>
        <w:tc>
          <w:tcPr>
            <w:tcW w:w="0" w:type="auto"/>
            <w:tcMar>
              <w:top w:w="31" w:type="dxa"/>
              <w:left w:w="0" w:type="dxa"/>
              <w:bottom w:w="0" w:type="dxa"/>
              <w:right w:w="0" w:type="dxa"/>
            </w:tcMar>
            <w:hideMark/>
          </w:tcPr>
          <w:p w14:paraId="226003C3" w14:textId="77777777" w:rsidR="000659D4" w:rsidRPr="000659D4" w:rsidRDefault="000659D4" w:rsidP="000659D4">
            <w:pPr>
              <w:widowControl/>
              <w:autoSpaceDE/>
              <w:autoSpaceDN/>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587D233C"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Modalidad de presentación (Curso o Taller). </w:t>
            </w:r>
          </w:p>
        </w:tc>
      </w:tr>
      <w:tr w:rsidR="000659D4" w:rsidRPr="000659D4" w14:paraId="5CFFFE04" w14:textId="77777777" w:rsidTr="000659D4">
        <w:trPr>
          <w:trHeight w:val="893"/>
        </w:trPr>
        <w:tc>
          <w:tcPr>
            <w:tcW w:w="0" w:type="auto"/>
            <w:tcMar>
              <w:top w:w="31" w:type="dxa"/>
              <w:left w:w="0" w:type="dxa"/>
              <w:bottom w:w="0" w:type="dxa"/>
              <w:right w:w="0" w:type="dxa"/>
            </w:tcMar>
            <w:hideMark/>
          </w:tcPr>
          <w:p w14:paraId="2B0A29E5" w14:textId="77777777" w:rsidR="000659D4" w:rsidRPr="000659D4" w:rsidRDefault="000659D4" w:rsidP="000659D4">
            <w:pPr>
              <w:widowControl/>
              <w:autoSpaceDE/>
              <w:autoSpaceDN/>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3FF60A90" w14:textId="77777777" w:rsidR="000659D4" w:rsidRPr="000659D4" w:rsidRDefault="000659D4" w:rsidP="000659D4">
            <w:pPr>
              <w:widowControl/>
              <w:autoSpaceDE/>
              <w:autoSpaceDN/>
              <w:ind w:right="61"/>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Resumen extendido que describa los aspectos principales de la temática, el objetivo general y los específicos, los destinatarios, los contenidos a desarrollar, la metodología y la duración. </w:t>
            </w:r>
          </w:p>
        </w:tc>
      </w:tr>
      <w:tr w:rsidR="000659D4" w:rsidRPr="000659D4" w14:paraId="39CD334B" w14:textId="77777777" w:rsidTr="000659D4">
        <w:trPr>
          <w:trHeight w:val="641"/>
        </w:trPr>
        <w:tc>
          <w:tcPr>
            <w:tcW w:w="0" w:type="auto"/>
            <w:tcMar>
              <w:top w:w="31" w:type="dxa"/>
              <w:left w:w="0" w:type="dxa"/>
              <w:bottom w:w="0" w:type="dxa"/>
              <w:right w:w="0" w:type="dxa"/>
            </w:tcMar>
            <w:hideMark/>
          </w:tcPr>
          <w:p w14:paraId="63C0D923" w14:textId="77777777" w:rsidR="000659D4" w:rsidRPr="000659D4" w:rsidRDefault="000659D4" w:rsidP="000659D4">
            <w:pPr>
              <w:widowControl/>
              <w:autoSpaceDE/>
              <w:autoSpaceDN/>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7856ECF4" w14:textId="77777777" w:rsidR="000659D4" w:rsidRPr="000659D4" w:rsidRDefault="000659D4" w:rsidP="000659D4">
            <w:pPr>
              <w:widowControl/>
              <w:autoSpaceDE/>
              <w:autoSpaceDN/>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Palabras claves: indicar hasta 6 (seis) campos temáticos bajo los que el/los autor/es encuadran el curso o taller.  </w:t>
            </w:r>
          </w:p>
        </w:tc>
      </w:tr>
      <w:tr w:rsidR="000659D4" w:rsidRPr="000659D4" w14:paraId="49267A75" w14:textId="77777777" w:rsidTr="000659D4">
        <w:trPr>
          <w:trHeight w:val="1400"/>
        </w:trPr>
        <w:tc>
          <w:tcPr>
            <w:tcW w:w="0" w:type="auto"/>
            <w:tcMar>
              <w:top w:w="31" w:type="dxa"/>
              <w:left w:w="0" w:type="dxa"/>
              <w:bottom w:w="0" w:type="dxa"/>
              <w:right w:w="0" w:type="dxa"/>
            </w:tcMar>
            <w:hideMark/>
          </w:tcPr>
          <w:p w14:paraId="10359865" w14:textId="77777777" w:rsidR="000659D4" w:rsidRPr="000659D4" w:rsidRDefault="000659D4" w:rsidP="000659D4">
            <w:pPr>
              <w:widowControl/>
              <w:autoSpaceDE/>
              <w:autoSpaceDN/>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73240D7D" w14:textId="77777777" w:rsidR="000659D4" w:rsidRPr="000659D4" w:rsidRDefault="000659D4" w:rsidP="000659D4">
            <w:pPr>
              <w:widowControl/>
              <w:autoSpaceDE/>
              <w:autoSpaceDN/>
              <w:ind w:right="62"/>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Área a la que pertenece el trabajo. Por ejemplo, en ediciones anteriores de las Jornadas se han presentado ponencias referidas a: Contabilidad financiera y de gestión, Aspectos Metodológicos, Economía, Educación, Mercado de trabajo, Responsabilidad y auditoría social, Temas jurídicos, Temas regionales y locales y Temas sociales. </w:t>
            </w:r>
          </w:p>
        </w:tc>
      </w:tr>
      <w:tr w:rsidR="000659D4" w:rsidRPr="000659D4" w14:paraId="37F60460" w14:textId="77777777" w:rsidTr="000659D4">
        <w:trPr>
          <w:trHeight w:val="388"/>
        </w:trPr>
        <w:tc>
          <w:tcPr>
            <w:tcW w:w="0" w:type="auto"/>
            <w:tcMar>
              <w:top w:w="31" w:type="dxa"/>
              <w:left w:w="0" w:type="dxa"/>
              <w:bottom w:w="0" w:type="dxa"/>
              <w:right w:w="0" w:type="dxa"/>
            </w:tcMar>
            <w:hideMark/>
          </w:tcPr>
          <w:p w14:paraId="6434B2B1" w14:textId="77777777" w:rsidR="000659D4" w:rsidRPr="000659D4" w:rsidRDefault="000659D4" w:rsidP="000659D4">
            <w:pPr>
              <w:widowControl/>
              <w:autoSpaceDE/>
              <w:autoSpaceDN/>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54B8287C"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Requerimientos técnicos necesarios para el dictado. </w:t>
            </w:r>
          </w:p>
        </w:tc>
      </w:tr>
      <w:tr w:rsidR="000659D4" w:rsidRPr="000659D4" w14:paraId="099DCA9C" w14:textId="77777777" w:rsidTr="000659D4">
        <w:trPr>
          <w:trHeight w:val="388"/>
        </w:trPr>
        <w:tc>
          <w:tcPr>
            <w:tcW w:w="0" w:type="auto"/>
            <w:tcMar>
              <w:top w:w="31" w:type="dxa"/>
              <w:left w:w="0" w:type="dxa"/>
              <w:bottom w:w="0" w:type="dxa"/>
              <w:right w:w="0" w:type="dxa"/>
            </w:tcMar>
            <w:hideMark/>
          </w:tcPr>
          <w:p w14:paraId="74129CDB" w14:textId="77777777" w:rsidR="000659D4" w:rsidRPr="000659D4" w:rsidRDefault="000659D4" w:rsidP="000659D4">
            <w:pPr>
              <w:widowControl/>
              <w:autoSpaceDE/>
              <w:autoSpaceDN/>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tc>
        <w:tc>
          <w:tcPr>
            <w:tcW w:w="0" w:type="auto"/>
            <w:tcMar>
              <w:top w:w="31" w:type="dxa"/>
              <w:left w:w="0" w:type="dxa"/>
              <w:bottom w:w="0" w:type="dxa"/>
              <w:right w:w="0" w:type="dxa"/>
            </w:tcMar>
            <w:hideMark/>
          </w:tcPr>
          <w:p w14:paraId="0918706D"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En página/s aparte consignar la bibliografía de acuerdo a las normas APA. </w:t>
            </w:r>
          </w:p>
        </w:tc>
      </w:tr>
      <w:tr w:rsidR="000659D4" w:rsidRPr="000659D4" w14:paraId="7273E88D" w14:textId="77777777" w:rsidTr="000659D4">
        <w:trPr>
          <w:trHeight w:val="688"/>
        </w:trPr>
        <w:tc>
          <w:tcPr>
            <w:tcW w:w="0" w:type="auto"/>
            <w:tcMar>
              <w:top w:w="31" w:type="dxa"/>
              <w:left w:w="0" w:type="dxa"/>
              <w:bottom w:w="0" w:type="dxa"/>
              <w:right w:w="0" w:type="dxa"/>
            </w:tcMar>
            <w:vAlign w:val="bottom"/>
            <w:hideMark/>
          </w:tcPr>
          <w:p w14:paraId="05728151" w14:textId="77777777" w:rsidR="000659D4" w:rsidRPr="000659D4" w:rsidRDefault="000659D4" w:rsidP="000659D4">
            <w:pPr>
              <w:widowControl/>
              <w:autoSpaceDE/>
              <w:autoSpaceDN/>
              <w:spacing w:after="58"/>
              <w:ind w:left="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p w14:paraId="14D7AE36"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b/>
                <w:bCs/>
                <w:color w:val="000000"/>
                <w:lang w:val="es-AR" w:eastAsia="es-AR"/>
              </w:rPr>
              <w:t> </w:t>
            </w:r>
          </w:p>
        </w:tc>
        <w:tc>
          <w:tcPr>
            <w:tcW w:w="0" w:type="auto"/>
            <w:tcMar>
              <w:top w:w="31" w:type="dxa"/>
              <w:left w:w="0" w:type="dxa"/>
              <w:bottom w:w="0" w:type="dxa"/>
              <w:right w:w="0" w:type="dxa"/>
            </w:tcMar>
            <w:hideMark/>
          </w:tcPr>
          <w:p w14:paraId="3143006B" w14:textId="77777777" w:rsidR="000659D4" w:rsidRPr="000659D4" w:rsidRDefault="000659D4" w:rsidP="000659D4">
            <w:pPr>
              <w:widowControl/>
              <w:autoSpaceDE/>
              <w:autoSpaceDN/>
              <w:rPr>
                <w:rFonts w:ascii="Times New Roman" w:eastAsia="Times New Roman" w:hAnsi="Times New Roman" w:cs="Times New Roman"/>
                <w:sz w:val="24"/>
                <w:szCs w:val="24"/>
                <w:lang w:val="es-AR" w:eastAsia="es-AR"/>
              </w:rPr>
            </w:pPr>
            <w:r w:rsidRPr="000659D4">
              <w:rPr>
                <w:rFonts w:eastAsia="Times New Roman"/>
                <w:color w:val="000000"/>
                <w:lang w:val="es-AR" w:eastAsia="es-AR"/>
              </w:rPr>
              <w:t>En página/s aparte consignar el curriculum vitae del/los autor/es. </w:t>
            </w:r>
          </w:p>
        </w:tc>
      </w:tr>
    </w:tbl>
    <w:p w14:paraId="63AD67B3"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Envío de resúmenes extendidos </w:t>
      </w:r>
    </w:p>
    <w:p w14:paraId="0E702F3F" w14:textId="31118C0F" w:rsidR="000659D4" w:rsidRDefault="000659D4" w:rsidP="00715E98">
      <w:pPr>
        <w:widowControl/>
        <w:autoSpaceDE/>
        <w:autoSpaceDN/>
        <w:spacing w:after="92"/>
        <w:ind w:left="-15" w:firstLine="700"/>
        <w:jc w:val="both"/>
        <w:rPr>
          <w:rFonts w:eastAsia="Times New Roman"/>
          <w:color w:val="000000"/>
          <w:lang w:val="es-AR" w:eastAsia="es-AR"/>
        </w:rPr>
      </w:pPr>
      <w:r w:rsidRPr="000659D4">
        <w:rPr>
          <w:rFonts w:eastAsia="Times New Roman"/>
          <w:color w:val="000000"/>
          <w:lang w:val="es-AR" w:eastAsia="es-AR"/>
        </w:rPr>
        <w:t xml:space="preserve">El envío de los resúmenes extendidos deberá realizarse hasta el día </w:t>
      </w:r>
      <w:r w:rsidRPr="000659D4">
        <w:rPr>
          <w:rFonts w:eastAsia="Times New Roman"/>
          <w:b/>
          <w:bCs/>
          <w:color w:val="000000"/>
          <w:lang w:val="es-AR" w:eastAsia="es-AR"/>
        </w:rPr>
        <w:t>2</w:t>
      </w:r>
      <w:r w:rsidR="000A49CF">
        <w:rPr>
          <w:rFonts w:eastAsia="Times New Roman"/>
          <w:b/>
          <w:bCs/>
          <w:color w:val="000000"/>
          <w:lang w:val="es-AR" w:eastAsia="es-AR"/>
        </w:rPr>
        <w:t>0</w:t>
      </w:r>
      <w:r w:rsidRPr="000659D4">
        <w:rPr>
          <w:rFonts w:eastAsia="Times New Roman"/>
          <w:b/>
          <w:bCs/>
          <w:color w:val="000000"/>
          <w:lang w:val="es-AR" w:eastAsia="es-AR"/>
        </w:rPr>
        <w:t xml:space="preserve"> de octubre</w:t>
      </w:r>
      <w:r w:rsidRPr="000659D4">
        <w:rPr>
          <w:rFonts w:eastAsia="Times New Roman"/>
          <w:color w:val="000000"/>
          <w:lang w:val="es-AR" w:eastAsia="es-AR"/>
        </w:rPr>
        <w:t xml:space="preserve"> </w:t>
      </w:r>
      <w:r w:rsidRPr="000659D4">
        <w:rPr>
          <w:rFonts w:eastAsia="Times New Roman"/>
          <w:b/>
          <w:bCs/>
          <w:color w:val="000000"/>
          <w:lang w:val="es-AR" w:eastAsia="es-AR"/>
        </w:rPr>
        <w:t>inclusive</w:t>
      </w:r>
      <w:r w:rsidRPr="000659D4">
        <w:rPr>
          <w:rFonts w:eastAsia="Times New Roman"/>
          <w:color w:val="000000"/>
          <w:lang w:val="es-AR" w:eastAsia="es-AR"/>
        </w:rPr>
        <w:t xml:space="preserve">, a través del </w:t>
      </w:r>
      <w:r w:rsidR="000A49CF">
        <w:rPr>
          <w:rFonts w:eastAsia="Times New Roman"/>
          <w:color w:val="000000"/>
          <w:lang w:val="es-AR" w:eastAsia="es-AR"/>
        </w:rPr>
        <w:t>siguiente link</w:t>
      </w:r>
      <w:r w:rsidR="00715E98">
        <w:rPr>
          <w:rFonts w:eastAsia="Times New Roman"/>
          <w:color w:val="000000"/>
          <w:lang w:val="es-AR" w:eastAsia="es-AR"/>
        </w:rPr>
        <w:t>:</w:t>
      </w:r>
    </w:p>
    <w:p w14:paraId="1C028E58" w14:textId="6CFDBEAD" w:rsidR="00715E98" w:rsidRDefault="00715E98" w:rsidP="00715E98">
      <w:pPr>
        <w:widowControl/>
        <w:autoSpaceDE/>
        <w:autoSpaceDN/>
        <w:spacing w:after="92"/>
        <w:ind w:left="-15" w:firstLine="700"/>
        <w:jc w:val="both"/>
        <w:rPr>
          <w:rFonts w:eastAsia="Times New Roman"/>
          <w:color w:val="000000"/>
          <w:lang w:val="es-AR" w:eastAsia="es-AR"/>
        </w:rPr>
      </w:pPr>
      <w:r w:rsidRPr="00715E98">
        <w:rPr>
          <w:rFonts w:eastAsia="Times New Roman"/>
          <w:color w:val="000000"/>
          <w:highlight w:val="yellow"/>
          <w:lang w:val="es-AR" w:eastAsia="es-AR"/>
        </w:rPr>
        <w:t xml:space="preserve">Formulario envio de resumenes: </w:t>
      </w:r>
      <w:hyperlink r:id="rId9" w:history="1">
        <w:r w:rsidRPr="00715E98">
          <w:rPr>
            <w:rStyle w:val="Hipervnculo"/>
            <w:rFonts w:eastAsia="Times New Roman"/>
            <w:highlight w:val="yellow"/>
            <w:lang w:val="es-AR" w:eastAsia="es-AR"/>
          </w:rPr>
          <w:t>https://forms.gle/gBUwAh6Lrxfg1mao6</w:t>
        </w:r>
      </w:hyperlink>
    </w:p>
    <w:p w14:paraId="68E6F6A5" w14:textId="18CA7306" w:rsidR="00715E98" w:rsidRPr="00715E98" w:rsidRDefault="00715E98" w:rsidP="000659D4">
      <w:pPr>
        <w:widowControl/>
        <w:autoSpaceDE/>
        <w:autoSpaceDN/>
        <w:spacing w:after="92"/>
        <w:ind w:left="-15" w:firstLine="700"/>
        <w:jc w:val="both"/>
        <w:rPr>
          <w:rFonts w:eastAsia="Times New Roman"/>
          <w:b/>
          <w:bCs/>
          <w:color w:val="000000"/>
          <w:lang w:val="es-AR" w:eastAsia="es-AR"/>
        </w:rPr>
      </w:pPr>
      <w:r w:rsidRPr="00715E98">
        <w:rPr>
          <w:rFonts w:eastAsia="Times New Roman"/>
          <w:color w:val="000000"/>
          <w:u w:val="single"/>
          <w:lang w:val="es-AR" w:eastAsia="es-AR"/>
        </w:rPr>
        <w:t>No se reciben resúmenes extendidos via correo electrónico, solamente por el formulario anterior</w:t>
      </w:r>
      <w:r>
        <w:rPr>
          <w:rFonts w:eastAsia="Times New Roman"/>
          <w:b/>
          <w:bCs/>
          <w:color w:val="000000"/>
          <w:lang w:val="es-AR" w:eastAsia="es-AR"/>
        </w:rPr>
        <w:t>.</w:t>
      </w:r>
    </w:p>
    <w:p w14:paraId="00D148FA" w14:textId="5D88EC88"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Los archivos correspondientes deberán estar rotulados con el apellido e inicial del nombre del autor o del primer autor, seguido de la palabra Resumen y de la palabra Ponencia o Póster (según corresponda). Ejemplo: García, J. Resumen Ponencia o García, J. Resumen Póster. Si el autor o primer autor de un trabajo fuera también autor o primer autor de otro trabajo distinto, después de la palabra Ponencia o Póster deberá colocar el número 1 ó 2 para diferenciar los trabajos. Ejemplo: García, J. Resumen Ponencia 1 y García, J. Resumen Ponencia 2. </w:t>
      </w:r>
    </w:p>
    <w:p w14:paraId="77E93E10"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Al momento del envío deberá completarse, también, un formulario </w:t>
      </w:r>
      <w:r w:rsidRPr="000659D4">
        <w:rPr>
          <w:rFonts w:eastAsia="Times New Roman"/>
          <w:i/>
          <w:iCs/>
          <w:color w:val="000000"/>
          <w:lang w:val="es-AR" w:eastAsia="es-AR"/>
        </w:rPr>
        <w:t>on-line</w:t>
      </w:r>
      <w:r w:rsidRPr="000659D4">
        <w:rPr>
          <w:rFonts w:eastAsia="Times New Roman"/>
          <w:color w:val="000000"/>
          <w:lang w:val="es-AR" w:eastAsia="es-AR"/>
        </w:rPr>
        <w:t xml:space="preserve"> que estará disponible en el mismo sitio web. </w:t>
      </w:r>
    </w:p>
    <w:p w14:paraId="49FEE233" w14:textId="77777777" w:rsidR="000659D4" w:rsidRPr="000659D4" w:rsidRDefault="000659D4" w:rsidP="000659D4">
      <w:pPr>
        <w:widowControl/>
        <w:autoSpaceDE/>
        <w:autoSpaceDN/>
        <w:spacing w:after="138"/>
        <w:ind w:left="710"/>
        <w:rPr>
          <w:rFonts w:ascii="Times New Roman" w:eastAsia="Times New Roman" w:hAnsi="Times New Roman" w:cs="Times New Roman"/>
          <w:sz w:val="24"/>
          <w:szCs w:val="24"/>
          <w:lang w:val="es-AR" w:eastAsia="es-AR"/>
        </w:rPr>
      </w:pPr>
      <w:r w:rsidRPr="000659D4">
        <w:rPr>
          <w:rFonts w:eastAsia="Times New Roman"/>
          <w:b/>
          <w:bCs/>
          <w:color w:val="000000"/>
          <w:lang w:val="es-AR" w:eastAsia="es-AR"/>
        </w:rPr>
        <w:t> </w:t>
      </w:r>
    </w:p>
    <w:p w14:paraId="5238A39B"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Evaluación de resúmenes extendidos </w:t>
      </w:r>
    </w:p>
    <w:p w14:paraId="61E94C6B"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Los resúmenes extendidos presentados serán evaluados por los miembros del Comité Académico-Evaluador de las Jornadas para decidir acerca de la aceptación de las ponencias, de los pósters y de las propuestas de cursos y talleres. Si el Comité Académico-Evaluador lo considerara necesario podrá convocar a especialistas para colaborar en las evaluaciones que así lo requieran. </w:t>
      </w:r>
    </w:p>
    <w:p w14:paraId="4E25A047" w14:textId="7883E136"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lastRenderedPageBreak/>
        <w:t>Finalizado el período de evaluación, a partir del</w:t>
      </w:r>
      <w:r w:rsidRPr="000659D4">
        <w:rPr>
          <w:rFonts w:eastAsia="Times New Roman"/>
          <w:b/>
          <w:bCs/>
          <w:color w:val="000000"/>
          <w:lang w:val="es-AR" w:eastAsia="es-AR"/>
        </w:rPr>
        <w:t xml:space="preserve"> 1</w:t>
      </w:r>
      <w:r w:rsidR="00715E98">
        <w:rPr>
          <w:rFonts w:eastAsia="Times New Roman"/>
          <w:b/>
          <w:bCs/>
          <w:color w:val="000000"/>
          <w:lang w:val="es-AR" w:eastAsia="es-AR"/>
        </w:rPr>
        <w:t>4</w:t>
      </w:r>
      <w:r w:rsidRPr="000659D4">
        <w:rPr>
          <w:rFonts w:eastAsia="Times New Roman"/>
          <w:b/>
          <w:bCs/>
          <w:color w:val="000000"/>
          <w:lang w:val="es-AR" w:eastAsia="es-AR"/>
        </w:rPr>
        <w:t xml:space="preserve"> de noviembre</w:t>
      </w:r>
      <w:r w:rsidRPr="000659D4">
        <w:rPr>
          <w:rFonts w:eastAsia="Times New Roman"/>
          <w:color w:val="000000"/>
          <w:lang w:val="es-AR" w:eastAsia="es-AR"/>
        </w:rPr>
        <w:t>, se informará a los autores, vía correo electrónico, sobre la aceptación o no de sus respectivos trabajos. </w:t>
      </w:r>
    </w:p>
    <w:p w14:paraId="1482A3DB" w14:textId="77777777" w:rsidR="000659D4" w:rsidRDefault="000659D4" w:rsidP="000659D4">
      <w:pPr>
        <w:widowControl/>
        <w:autoSpaceDE/>
        <w:autoSpaceDN/>
        <w:spacing w:after="139"/>
        <w:rPr>
          <w:rFonts w:eastAsia="Times New Roman"/>
          <w:i/>
          <w:iCs/>
          <w:color w:val="000000"/>
          <w:lang w:val="es-AR" w:eastAsia="es-AR"/>
        </w:rPr>
      </w:pPr>
      <w:r w:rsidRPr="000659D4">
        <w:rPr>
          <w:rFonts w:eastAsia="Times New Roman"/>
          <w:i/>
          <w:iCs/>
          <w:color w:val="000000"/>
          <w:lang w:val="es-AR" w:eastAsia="es-AR"/>
        </w:rPr>
        <w:t> </w:t>
      </w:r>
    </w:p>
    <w:p w14:paraId="2E012635" w14:textId="77777777" w:rsidR="00715E98" w:rsidRDefault="00715E98" w:rsidP="000659D4">
      <w:pPr>
        <w:widowControl/>
        <w:autoSpaceDE/>
        <w:autoSpaceDN/>
        <w:spacing w:after="139"/>
        <w:rPr>
          <w:rFonts w:eastAsia="Times New Roman"/>
          <w:i/>
          <w:iCs/>
          <w:color w:val="000000"/>
          <w:lang w:val="es-AR" w:eastAsia="es-AR"/>
        </w:rPr>
      </w:pPr>
    </w:p>
    <w:p w14:paraId="5537331F" w14:textId="77777777" w:rsidR="00715E98" w:rsidRPr="000659D4" w:rsidRDefault="00715E98" w:rsidP="000659D4">
      <w:pPr>
        <w:widowControl/>
        <w:autoSpaceDE/>
        <w:autoSpaceDN/>
        <w:spacing w:after="139"/>
        <w:rPr>
          <w:rFonts w:ascii="Times New Roman" w:eastAsia="Times New Roman" w:hAnsi="Times New Roman" w:cs="Times New Roman"/>
          <w:sz w:val="24"/>
          <w:szCs w:val="24"/>
          <w:lang w:val="es-AR" w:eastAsia="es-AR"/>
        </w:rPr>
      </w:pPr>
    </w:p>
    <w:p w14:paraId="72D4B6C9" w14:textId="77777777" w:rsidR="000659D4" w:rsidRPr="000659D4" w:rsidRDefault="000659D4" w:rsidP="000659D4">
      <w:pPr>
        <w:widowControl/>
        <w:autoSpaceDE/>
        <w:autoSpaceDN/>
        <w:spacing w:after="101"/>
        <w:ind w:left="-15" w:hanging="10"/>
        <w:rPr>
          <w:rFonts w:ascii="Times New Roman" w:eastAsia="Times New Roman" w:hAnsi="Times New Roman" w:cs="Times New Roman"/>
          <w:sz w:val="24"/>
          <w:szCs w:val="24"/>
          <w:lang w:val="es-AR" w:eastAsia="es-AR"/>
        </w:rPr>
      </w:pPr>
      <w:r w:rsidRPr="000659D4">
        <w:rPr>
          <w:rFonts w:eastAsia="Times New Roman"/>
          <w:b/>
          <w:bCs/>
          <w:color w:val="000000"/>
          <w:lang w:val="es-AR" w:eastAsia="es-AR"/>
        </w:rPr>
        <w:t>Recepción de ponencias definitivas y pósters digitales. </w:t>
      </w:r>
    </w:p>
    <w:p w14:paraId="65753FFE"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Los autores cuyos trabajos sean aceptados deberán enviar, al Comité Académico Organizador de las Jornadas, el </w:t>
      </w:r>
      <w:r w:rsidRPr="00715E98">
        <w:rPr>
          <w:rFonts w:eastAsia="Times New Roman"/>
          <w:color w:val="000000"/>
          <w:u w:val="single"/>
          <w:lang w:val="es-AR" w:eastAsia="es-AR"/>
        </w:rPr>
        <w:t>escrito definitivo y completo de las ponencias y los pósters elaborados en formato digital</w:t>
      </w:r>
      <w:r w:rsidRPr="000659D4">
        <w:rPr>
          <w:rFonts w:eastAsia="Times New Roman"/>
          <w:color w:val="000000"/>
          <w:lang w:val="es-AR" w:eastAsia="es-AR"/>
        </w:rPr>
        <w:t>.</w:t>
      </w:r>
      <w:r w:rsidRPr="000659D4">
        <w:rPr>
          <w:rFonts w:eastAsia="Times New Roman"/>
          <w:color w:val="FF0000"/>
          <w:lang w:val="es-AR" w:eastAsia="es-AR"/>
        </w:rPr>
        <w:t> </w:t>
      </w:r>
    </w:p>
    <w:p w14:paraId="5E24E098" w14:textId="26043DF5"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El envío deberá efectuarse hasta el</w:t>
      </w:r>
      <w:r w:rsidRPr="000659D4">
        <w:rPr>
          <w:rFonts w:eastAsia="Times New Roman"/>
          <w:b/>
          <w:bCs/>
          <w:color w:val="000000"/>
          <w:lang w:val="es-AR" w:eastAsia="es-AR"/>
        </w:rPr>
        <w:t xml:space="preserve"> 22 de noviembre</w:t>
      </w:r>
      <w:r w:rsidRPr="000659D4">
        <w:rPr>
          <w:rFonts w:eastAsia="Times New Roman"/>
          <w:color w:val="000000"/>
          <w:lang w:val="es-AR" w:eastAsia="es-AR"/>
        </w:rPr>
        <w:t>, a</w:t>
      </w:r>
      <w:r w:rsidR="00715E98">
        <w:rPr>
          <w:rFonts w:eastAsia="Times New Roman"/>
          <w:color w:val="000000"/>
          <w:lang w:val="es-AR" w:eastAsia="es-AR"/>
        </w:rPr>
        <w:t xml:space="preserve"> </w:t>
      </w:r>
      <w:r w:rsidRPr="000659D4">
        <w:rPr>
          <w:rFonts w:eastAsia="Times New Roman"/>
          <w:color w:val="000000"/>
          <w:lang w:val="es-AR" w:eastAsia="es-AR"/>
        </w:rPr>
        <w:t>través del espacio específico que se habilitará para las Jornadas en la página web de la FCE. </w:t>
      </w:r>
      <w:r w:rsidR="00715E98">
        <w:rPr>
          <w:rFonts w:eastAsia="Times New Roman"/>
          <w:color w:val="000000"/>
          <w:lang w:val="es-AR" w:eastAsia="es-AR"/>
        </w:rPr>
        <w:t xml:space="preserve"> </w:t>
      </w:r>
      <w:r w:rsidR="00715E98" w:rsidRPr="00715E98">
        <w:rPr>
          <w:rFonts w:eastAsia="Times New Roman"/>
          <w:color w:val="000000"/>
          <w:u w:val="single"/>
          <w:lang w:val="es-AR" w:eastAsia="es-AR"/>
        </w:rPr>
        <w:t>(a confirmar en la siguiente circular)</w:t>
      </w:r>
    </w:p>
    <w:p w14:paraId="47C90195" w14:textId="77777777" w:rsidR="000659D4" w:rsidRPr="000659D4" w:rsidRDefault="000659D4" w:rsidP="000659D4">
      <w:pPr>
        <w:widowControl/>
        <w:autoSpaceDE/>
        <w:autoSpaceDN/>
        <w:spacing w:after="65"/>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Los archivos correspondientes deberán estar rotulados con el nombre del autor o del primer autor, seguido de la palabra Ponencia o Póster (según corresponda). Ejemplo: García, J. Ponencia o García, J. Póster. Si el autor o primer autor de un trabajo fuera también autor o primer autor de otro trabajo distinto, después de la palabra Ponencia o Póster deberá colocar el número 1 ó 2 para diferenciar los trabajos. Ejemplo: García, J. Póster 1 y García, J. Póster 2.</w:t>
      </w:r>
      <w:r w:rsidRPr="000659D4">
        <w:rPr>
          <w:rFonts w:eastAsia="Times New Roman"/>
          <w:color w:val="FF0000"/>
          <w:lang w:val="es-AR" w:eastAsia="es-AR"/>
        </w:rPr>
        <w:t> </w:t>
      </w:r>
    </w:p>
    <w:p w14:paraId="054E8D38" w14:textId="77777777" w:rsidR="000659D4" w:rsidRPr="000659D4" w:rsidRDefault="000659D4" w:rsidP="000659D4">
      <w:pPr>
        <w:widowControl/>
        <w:autoSpaceDE/>
        <w:autoSpaceDN/>
        <w:spacing w:after="139"/>
        <w:rPr>
          <w:rFonts w:ascii="Times New Roman" w:eastAsia="Times New Roman" w:hAnsi="Times New Roman" w:cs="Times New Roman"/>
          <w:sz w:val="24"/>
          <w:szCs w:val="24"/>
          <w:lang w:val="es-AR" w:eastAsia="es-AR"/>
        </w:rPr>
      </w:pPr>
      <w:r w:rsidRPr="000659D4">
        <w:rPr>
          <w:rFonts w:eastAsia="Times New Roman"/>
          <w:b/>
          <w:bCs/>
          <w:color w:val="000000"/>
          <w:lang w:val="es-AR" w:eastAsia="es-AR"/>
        </w:rPr>
        <w:t> </w:t>
      </w:r>
    </w:p>
    <w:p w14:paraId="318C59E3"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Publicación y difusión de las ponencias, pósters, cursos y talleres </w:t>
      </w:r>
    </w:p>
    <w:p w14:paraId="70612A4F"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Todos los trabajos que sean expuestos y cursos o talleres dictados en las Jornadas serán publicados en un </w:t>
      </w:r>
      <w:r w:rsidRPr="000659D4">
        <w:rPr>
          <w:rFonts w:eastAsia="Times New Roman"/>
          <w:i/>
          <w:iCs/>
          <w:color w:val="000000"/>
          <w:lang w:val="es-AR" w:eastAsia="es-AR"/>
        </w:rPr>
        <w:t>e-book</w:t>
      </w:r>
      <w:r w:rsidRPr="000659D4">
        <w:rPr>
          <w:rFonts w:eastAsia="Times New Roman"/>
          <w:color w:val="000000"/>
          <w:lang w:val="es-AR" w:eastAsia="es-AR"/>
        </w:rPr>
        <w:t xml:space="preserve"> que se editará en soporte CD-Rom a través de </w:t>
      </w:r>
      <w:r w:rsidRPr="000659D4">
        <w:rPr>
          <w:rFonts w:eastAsia="Times New Roman"/>
          <w:i/>
          <w:iCs/>
          <w:color w:val="000000"/>
          <w:lang w:val="es-AR" w:eastAsia="es-AR"/>
        </w:rPr>
        <w:t>UniRío Editora</w:t>
      </w:r>
      <w:r w:rsidRPr="000659D4">
        <w:rPr>
          <w:rFonts w:eastAsia="Times New Roman"/>
          <w:color w:val="000000"/>
          <w:lang w:val="es-AR" w:eastAsia="es-AR"/>
        </w:rPr>
        <w:t>. Además, serán difundidos por medio del sitio web de dicha Editorial y en el sitio web de la Secretaría de Ciencia y Técnica de la FCE. </w:t>
      </w:r>
    </w:p>
    <w:p w14:paraId="5AA11887"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En relación a las ponencias, se publicará el escrito definitivo de las mismas. En el caso de los pósters, se publicarán los resúmenes extendidos junto con el póster en formato digital. Se publicará también el resumen extendido de los cursos y talleres. </w:t>
      </w:r>
    </w:p>
    <w:p w14:paraId="7136C862"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El Comité Académico-Evaluador de las Jornadas, en forma conjunta con el Comité Editorial de la Revista Fundamentos, podrán seleccionar algunas de las ponencias que hayan sido expuestas en las Jornadas para su publicación en la mencionada Revista, en cuyo caso los autores de las mismas, de aceptar dicha publicación, deberán adaptar sus trabajos de acuerdo a la política editorial de dicha Revista. </w:t>
      </w:r>
    </w:p>
    <w:p w14:paraId="5DB25388"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Los trabajos que se publiquen a través de la Revista Fundamentos no se incluirán en el </w:t>
      </w:r>
      <w:r w:rsidRPr="000659D4">
        <w:rPr>
          <w:rFonts w:eastAsia="Times New Roman"/>
          <w:i/>
          <w:iCs/>
          <w:color w:val="000000"/>
          <w:lang w:val="es-AR" w:eastAsia="es-AR"/>
        </w:rPr>
        <w:t>e-book</w:t>
      </w:r>
      <w:r w:rsidRPr="000659D4">
        <w:rPr>
          <w:rFonts w:eastAsia="Times New Roman"/>
          <w:color w:val="000000"/>
          <w:lang w:val="es-AR" w:eastAsia="es-AR"/>
        </w:rPr>
        <w:t xml:space="preserve"> de las Jornadas. </w:t>
      </w:r>
    </w:p>
    <w:p w14:paraId="1D3B7308" w14:textId="77777777" w:rsidR="000659D4" w:rsidRPr="000659D4" w:rsidRDefault="000659D4" w:rsidP="000659D4">
      <w:pPr>
        <w:widowControl/>
        <w:autoSpaceDE/>
        <w:autoSpaceDN/>
        <w:spacing w:after="139"/>
        <w:rPr>
          <w:rFonts w:ascii="Times New Roman" w:eastAsia="Times New Roman" w:hAnsi="Times New Roman" w:cs="Times New Roman"/>
          <w:sz w:val="24"/>
          <w:szCs w:val="24"/>
          <w:lang w:val="es-AR" w:eastAsia="es-AR"/>
        </w:rPr>
      </w:pPr>
      <w:r w:rsidRPr="000659D4">
        <w:rPr>
          <w:rFonts w:eastAsia="Times New Roman"/>
          <w:b/>
          <w:bCs/>
          <w:i/>
          <w:iCs/>
          <w:color w:val="000000"/>
          <w:lang w:val="es-AR" w:eastAsia="es-AR"/>
        </w:rPr>
        <w:t> </w:t>
      </w:r>
    </w:p>
    <w:p w14:paraId="0CB8BF98"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Inscripción definitiva de expositores y asistentes </w:t>
      </w:r>
    </w:p>
    <w:p w14:paraId="269ADAD9" w14:textId="3A7C4FA7" w:rsidR="000659D4" w:rsidRDefault="000659D4" w:rsidP="000659D4">
      <w:pPr>
        <w:widowControl/>
        <w:autoSpaceDE/>
        <w:autoSpaceDN/>
        <w:spacing w:after="92"/>
        <w:ind w:left="-15" w:firstLine="700"/>
        <w:jc w:val="both"/>
        <w:rPr>
          <w:rFonts w:eastAsia="Times New Roman"/>
          <w:color w:val="000000"/>
          <w:lang w:val="es-AR" w:eastAsia="es-AR"/>
        </w:rPr>
      </w:pPr>
      <w:r w:rsidRPr="000659D4">
        <w:rPr>
          <w:rFonts w:eastAsia="Times New Roman"/>
          <w:color w:val="000000"/>
          <w:lang w:val="es-AR" w:eastAsia="es-AR"/>
        </w:rPr>
        <w:t xml:space="preserve">La inscripción de autores, expositores, disertantes y asistentes se realizará entre los días </w:t>
      </w:r>
      <w:r w:rsidRPr="000659D4">
        <w:rPr>
          <w:rFonts w:eastAsia="Times New Roman"/>
          <w:b/>
          <w:bCs/>
          <w:color w:val="000000"/>
          <w:lang w:val="es-AR" w:eastAsia="es-AR"/>
        </w:rPr>
        <w:t>1</w:t>
      </w:r>
      <w:r w:rsidR="00715E98">
        <w:rPr>
          <w:rFonts w:eastAsia="Times New Roman"/>
          <w:b/>
          <w:bCs/>
          <w:color w:val="000000"/>
          <w:lang w:val="es-AR" w:eastAsia="es-AR"/>
        </w:rPr>
        <w:t>3</w:t>
      </w:r>
      <w:r w:rsidRPr="000659D4">
        <w:rPr>
          <w:rFonts w:eastAsia="Times New Roman"/>
          <w:b/>
          <w:bCs/>
          <w:color w:val="000000"/>
          <w:lang w:val="es-AR" w:eastAsia="es-AR"/>
        </w:rPr>
        <w:t xml:space="preserve"> y 1</w:t>
      </w:r>
      <w:r w:rsidR="00715E98">
        <w:rPr>
          <w:rFonts w:eastAsia="Times New Roman"/>
          <w:b/>
          <w:bCs/>
          <w:color w:val="000000"/>
          <w:lang w:val="es-AR" w:eastAsia="es-AR"/>
        </w:rPr>
        <w:t>7</w:t>
      </w:r>
      <w:r w:rsidRPr="000659D4">
        <w:rPr>
          <w:rFonts w:eastAsia="Times New Roman"/>
          <w:b/>
          <w:bCs/>
          <w:color w:val="000000"/>
          <w:lang w:val="es-AR" w:eastAsia="es-AR"/>
        </w:rPr>
        <w:t xml:space="preserve"> de noviembre</w:t>
      </w:r>
      <w:r w:rsidRPr="000659D4">
        <w:rPr>
          <w:rFonts w:eastAsia="Times New Roman"/>
          <w:color w:val="000000"/>
          <w:lang w:val="es-AR" w:eastAsia="es-AR"/>
        </w:rPr>
        <w:t xml:space="preserve"> completando </w:t>
      </w:r>
      <w:r w:rsidR="00715E98">
        <w:rPr>
          <w:rFonts w:eastAsia="Times New Roman"/>
          <w:color w:val="000000"/>
          <w:lang w:val="es-AR" w:eastAsia="es-AR"/>
        </w:rPr>
        <w:t xml:space="preserve">el siguiente </w:t>
      </w:r>
      <w:r w:rsidRPr="000659D4">
        <w:rPr>
          <w:rFonts w:eastAsia="Times New Roman"/>
          <w:color w:val="000000"/>
          <w:lang w:val="es-AR" w:eastAsia="es-AR"/>
        </w:rPr>
        <w:t>un formulario</w:t>
      </w:r>
      <w:r w:rsidR="00715E98">
        <w:rPr>
          <w:rFonts w:eastAsia="Times New Roman"/>
          <w:color w:val="000000"/>
          <w:lang w:val="es-AR" w:eastAsia="es-AR"/>
        </w:rPr>
        <w:t>:</w:t>
      </w:r>
    </w:p>
    <w:p w14:paraId="3BE15EF3" w14:textId="26EE627F" w:rsidR="00715E98" w:rsidRDefault="00715E98" w:rsidP="000659D4">
      <w:pPr>
        <w:widowControl/>
        <w:autoSpaceDE/>
        <w:autoSpaceDN/>
        <w:spacing w:after="92"/>
        <w:ind w:left="-15" w:firstLine="700"/>
        <w:jc w:val="both"/>
        <w:rPr>
          <w:rFonts w:eastAsia="Times New Roman"/>
          <w:color w:val="000000"/>
          <w:highlight w:val="yellow"/>
          <w:lang w:val="es-AR" w:eastAsia="es-AR"/>
        </w:rPr>
      </w:pPr>
      <w:r w:rsidRPr="00715E98">
        <w:rPr>
          <w:rFonts w:eastAsia="Times New Roman"/>
          <w:color w:val="000000"/>
          <w:highlight w:val="yellow"/>
          <w:lang w:val="es-AR" w:eastAsia="es-AR"/>
        </w:rPr>
        <w:t xml:space="preserve">Formulario inscripción: </w:t>
      </w:r>
      <w:hyperlink r:id="rId10" w:history="1">
        <w:r w:rsidRPr="00EE36DF">
          <w:rPr>
            <w:rStyle w:val="Hipervnculo"/>
            <w:rFonts w:eastAsia="Times New Roman"/>
            <w:highlight w:val="yellow"/>
            <w:lang w:val="es-AR" w:eastAsia="es-AR"/>
          </w:rPr>
          <w:t>https://forms.gle/aKV9sVCwyzBWHgM77</w:t>
        </w:r>
      </w:hyperlink>
    </w:p>
    <w:p w14:paraId="1DCA8C41"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La inscripción será gratuita. </w:t>
      </w:r>
    </w:p>
    <w:p w14:paraId="7E734FC8" w14:textId="77777777" w:rsidR="000659D4" w:rsidRPr="000659D4" w:rsidRDefault="000659D4" w:rsidP="000659D4">
      <w:pPr>
        <w:widowControl/>
        <w:autoSpaceDE/>
        <w:autoSpaceDN/>
        <w:spacing w:after="139"/>
        <w:rPr>
          <w:rFonts w:ascii="Times New Roman" w:eastAsia="Times New Roman" w:hAnsi="Times New Roman" w:cs="Times New Roman"/>
          <w:sz w:val="24"/>
          <w:szCs w:val="24"/>
          <w:lang w:val="es-AR" w:eastAsia="es-AR"/>
        </w:rPr>
      </w:pPr>
      <w:r w:rsidRPr="000659D4">
        <w:rPr>
          <w:rFonts w:eastAsia="Times New Roman"/>
          <w:color w:val="000000"/>
          <w:lang w:val="es-AR" w:eastAsia="es-AR"/>
        </w:rPr>
        <w:t> </w:t>
      </w:r>
    </w:p>
    <w:p w14:paraId="28C8B860"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Régimen de trabajo durante las Jornadas </w:t>
      </w:r>
    </w:p>
    <w:p w14:paraId="3755F326" w14:textId="608C5FBD"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Las exposiciones de las </w:t>
      </w:r>
      <w:r w:rsidRPr="000659D4">
        <w:rPr>
          <w:rFonts w:eastAsia="Times New Roman"/>
          <w:b/>
          <w:bCs/>
          <w:i/>
          <w:iCs/>
          <w:color w:val="000000"/>
          <w:lang w:val="es-AR" w:eastAsia="es-AR"/>
        </w:rPr>
        <w:t>ponencias y pósters</w:t>
      </w:r>
      <w:r w:rsidRPr="000659D4">
        <w:rPr>
          <w:rFonts w:eastAsia="Times New Roman"/>
          <w:color w:val="000000"/>
          <w:lang w:val="es-AR" w:eastAsia="es-AR"/>
        </w:rPr>
        <w:t xml:space="preserve"> se realizarán bajo la modalidad de </w:t>
      </w:r>
      <w:r w:rsidRPr="000659D4">
        <w:rPr>
          <w:rFonts w:eastAsia="Times New Roman"/>
          <w:b/>
          <w:bCs/>
          <w:i/>
          <w:iCs/>
          <w:color w:val="000000"/>
          <w:lang w:val="es-AR" w:eastAsia="es-AR"/>
        </w:rPr>
        <w:t>mesas redondas</w:t>
      </w:r>
      <w:r w:rsidRPr="000659D4">
        <w:rPr>
          <w:rFonts w:eastAsia="Times New Roman"/>
          <w:color w:val="000000"/>
          <w:lang w:val="es-AR" w:eastAsia="es-AR"/>
        </w:rPr>
        <w:t>, en las que cada ponente contará con un tiempo limitado para exponer su trabajo. La discusión de los trabajos se realizará en forma grupal y cuando todos los ponentes hayan finalizado su exposición. Cada mesa estará a cargo de un moderador que ordenará las disertaciones y el debate. </w:t>
      </w:r>
      <w:r w:rsidR="0064481B" w:rsidRPr="0064481B">
        <w:rPr>
          <w:rFonts w:eastAsia="Times New Roman"/>
          <w:color w:val="000000"/>
          <w:u w:val="single"/>
          <w:lang w:val="es-AR" w:eastAsia="es-AR"/>
        </w:rPr>
        <w:t>Habrá una mesa específica para la exposición de los Proyectos I.I.P.I. Convocatoria 2022</w:t>
      </w:r>
      <w:r w:rsidR="0064481B">
        <w:rPr>
          <w:rFonts w:eastAsia="Times New Roman"/>
          <w:color w:val="000000"/>
          <w:lang w:val="es-AR" w:eastAsia="es-AR"/>
        </w:rPr>
        <w:t>.</w:t>
      </w:r>
    </w:p>
    <w:p w14:paraId="775DBC16"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Las mesas redondas serán organizadas por el Comité Académico-Organizador, en forma conjunta con el Comité Académico-Evaluador, teniendo en cuenta las Áreas disciplinares a las que pertenezca la temática abordada en cada ponencia. </w:t>
      </w:r>
    </w:p>
    <w:p w14:paraId="62059C8A" w14:textId="77777777" w:rsidR="000659D4" w:rsidRPr="000659D4" w:rsidRDefault="000659D4" w:rsidP="000659D4">
      <w:pPr>
        <w:widowControl/>
        <w:autoSpaceDE/>
        <w:autoSpaceDN/>
        <w:spacing w:after="92"/>
        <w:ind w:left="-15" w:firstLine="70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lastRenderedPageBreak/>
        <w:t>En virtud de ello, la cantidad de trabajos que se incluirán en cada mesa, así como el tiempo que se asignará a la exposición de los mismos serán determinados por el Comité Académico-Organizador después de realizada la recepción definitiva de las ponencias. </w:t>
      </w:r>
    </w:p>
    <w:p w14:paraId="0C53406A" w14:textId="77777777" w:rsidR="000659D4" w:rsidRPr="000659D4" w:rsidRDefault="000659D4" w:rsidP="000659D4">
      <w:pPr>
        <w:widowControl/>
        <w:autoSpaceDE/>
        <w:autoSpaceDN/>
        <w:spacing w:after="119"/>
        <w:ind w:left="-15" w:right="-14" w:firstLine="710"/>
        <w:rPr>
          <w:rFonts w:ascii="Times New Roman" w:eastAsia="Times New Roman" w:hAnsi="Times New Roman" w:cs="Times New Roman"/>
          <w:sz w:val="24"/>
          <w:szCs w:val="24"/>
          <w:lang w:val="es-AR" w:eastAsia="es-AR"/>
        </w:rPr>
      </w:pPr>
      <w:r w:rsidRPr="000659D4">
        <w:rPr>
          <w:rFonts w:eastAsia="Times New Roman"/>
          <w:color w:val="000000"/>
          <w:lang w:val="es-AR" w:eastAsia="es-AR"/>
        </w:rPr>
        <w:t>No obstante, se prevé que cada mesa redonda tenga, como máximo, una duración de una hora y media y que cada trabajo sea expuesto en un tiempo no superior a los 15 (quince) minutos. </w:t>
      </w:r>
    </w:p>
    <w:p w14:paraId="70DAD3A8" w14:textId="77777777" w:rsidR="000659D4" w:rsidRDefault="000659D4" w:rsidP="000659D4">
      <w:pPr>
        <w:widowControl/>
        <w:autoSpaceDE/>
        <w:autoSpaceDN/>
        <w:spacing w:after="133"/>
        <w:ind w:left="-15" w:firstLine="700"/>
        <w:jc w:val="both"/>
        <w:rPr>
          <w:rFonts w:eastAsia="Times New Roman"/>
          <w:color w:val="000000"/>
          <w:lang w:val="es-AR" w:eastAsia="es-AR"/>
        </w:rPr>
      </w:pPr>
      <w:r w:rsidRPr="000659D4">
        <w:rPr>
          <w:rFonts w:eastAsia="Times New Roman"/>
          <w:color w:val="000000"/>
          <w:lang w:val="es-AR" w:eastAsia="es-AR"/>
        </w:rPr>
        <w:t>Las exposiciones orales de las ponencias podrán realizarse con apoyos audiovisuales (presentaciones en PowerPoint, Prezi y similares) acordes al tiempo que se asigne a las mismas. </w:t>
      </w:r>
    </w:p>
    <w:p w14:paraId="6310F20C" w14:textId="77777777" w:rsidR="0064481B" w:rsidRPr="000659D4" w:rsidRDefault="0064481B" w:rsidP="000659D4">
      <w:pPr>
        <w:widowControl/>
        <w:autoSpaceDE/>
        <w:autoSpaceDN/>
        <w:spacing w:after="133"/>
        <w:ind w:left="-15" w:firstLine="700"/>
        <w:jc w:val="both"/>
        <w:rPr>
          <w:rFonts w:ascii="Times New Roman" w:eastAsia="Times New Roman" w:hAnsi="Times New Roman" w:cs="Times New Roman"/>
          <w:sz w:val="24"/>
          <w:szCs w:val="24"/>
          <w:lang w:val="es-AR" w:eastAsia="es-AR"/>
        </w:rPr>
      </w:pPr>
    </w:p>
    <w:p w14:paraId="15F6DA3B" w14:textId="77777777" w:rsidR="000659D4" w:rsidRPr="000659D4" w:rsidRDefault="000659D4" w:rsidP="000659D4">
      <w:pPr>
        <w:widowControl/>
        <w:autoSpaceDE/>
        <w:autoSpaceDN/>
        <w:spacing w:after="153"/>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Cronograma de las actividades previstas</w:t>
      </w:r>
    </w:p>
    <w:p w14:paraId="3A1EC933" w14:textId="624E9B88"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 Hasta el </w:t>
      </w:r>
      <w:r w:rsidRPr="000659D4">
        <w:rPr>
          <w:rFonts w:eastAsia="Times New Roman"/>
          <w:b/>
          <w:bCs/>
          <w:color w:val="000000"/>
          <w:lang w:val="es-AR" w:eastAsia="es-AR"/>
        </w:rPr>
        <w:t>2</w:t>
      </w:r>
      <w:r w:rsidR="008A02F1">
        <w:rPr>
          <w:rFonts w:eastAsia="Times New Roman"/>
          <w:b/>
          <w:bCs/>
          <w:color w:val="000000"/>
          <w:lang w:val="es-AR" w:eastAsia="es-AR"/>
        </w:rPr>
        <w:t>0</w:t>
      </w:r>
      <w:r w:rsidRPr="000659D4">
        <w:rPr>
          <w:rFonts w:eastAsia="Times New Roman"/>
          <w:b/>
          <w:bCs/>
          <w:color w:val="000000"/>
          <w:lang w:val="es-AR" w:eastAsia="es-AR"/>
        </w:rPr>
        <w:t>/10/202</w:t>
      </w:r>
      <w:r w:rsidR="008A02F1">
        <w:rPr>
          <w:rFonts w:eastAsia="Times New Roman"/>
          <w:b/>
          <w:bCs/>
          <w:color w:val="000000"/>
          <w:lang w:val="es-AR" w:eastAsia="es-AR"/>
        </w:rPr>
        <w:t>3</w:t>
      </w:r>
      <w:r w:rsidRPr="000659D4">
        <w:rPr>
          <w:rFonts w:eastAsia="Times New Roman"/>
          <w:color w:val="000000"/>
          <w:lang w:val="es-AR" w:eastAsia="es-AR"/>
        </w:rPr>
        <w:t>: Envío de resúmenes extendidos de ponencias y pósters. </w:t>
      </w:r>
    </w:p>
    <w:p w14:paraId="4A19731B" w14:textId="6AEC0932" w:rsidR="000659D4" w:rsidRPr="000659D4" w:rsidRDefault="000659D4" w:rsidP="000659D4">
      <w:pPr>
        <w:widowControl/>
        <w:autoSpaceDE/>
        <w:autoSpaceDN/>
        <w:ind w:right="45" w:firstLine="720"/>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 Hasta el </w:t>
      </w:r>
      <w:r w:rsidRPr="000659D4">
        <w:rPr>
          <w:rFonts w:eastAsia="Times New Roman"/>
          <w:b/>
          <w:bCs/>
          <w:color w:val="000000"/>
          <w:lang w:val="es-AR" w:eastAsia="es-AR"/>
        </w:rPr>
        <w:t>22/11/202</w:t>
      </w:r>
      <w:r w:rsidR="008A02F1">
        <w:rPr>
          <w:rFonts w:eastAsia="Times New Roman"/>
          <w:b/>
          <w:bCs/>
          <w:color w:val="000000"/>
          <w:lang w:val="es-AR" w:eastAsia="es-AR"/>
        </w:rPr>
        <w:t>3</w:t>
      </w:r>
      <w:r w:rsidRPr="000659D4">
        <w:rPr>
          <w:rFonts w:eastAsia="Times New Roman"/>
          <w:color w:val="000000"/>
          <w:lang w:val="es-AR" w:eastAsia="es-AR"/>
        </w:rPr>
        <w:t>: Envío de ponencias definitivas y de pósters digitales. </w:t>
      </w:r>
    </w:p>
    <w:p w14:paraId="4D61BAE2" w14:textId="695E1D23" w:rsidR="000659D4" w:rsidRPr="000659D4" w:rsidRDefault="000659D4" w:rsidP="000659D4">
      <w:pPr>
        <w:widowControl/>
        <w:autoSpaceDE/>
        <w:autoSpaceDN/>
        <w:spacing w:after="92"/>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 </w:t>
      </w:r>
      <w:r w:rsidR="008A02F1">
        <w:rPr>
          <w:rFonts w:eastAsia="Times New Roman"/>
          <w:color w:val="000000"/>
          <w:lang w:val="es-AR" w:eastAsia="es-AR"/>
        </w:rPr>
        <w:t xml:space="preserve">Entre el </w:t>
      </w:r>
      <w:r w:rsidRPr="000659D4">
        <w:rPr>
          <w:rFonts w:eastAsia="Times New Roman"/>
          <w:b/>
          <w:bCs/>
          <w:color w:val="000000"/>
          <w:lang w:val="es-AR" w:eastAsia="es-AR"/>
        </w:rPr>
        <w:t>1</w:t>
      </w:r>
      <w:r w:rsidR="008A02F1">
        <w:rPr>
          <w:rFonts w:eastAsia="Times New Roman"/>
          <w:b/>
          <w:bCs/>
          <w:color w:val="000000"/>
          <w:lang w:val="es-AR" w:eastAsia="es-AR"/>
        </w:rPr>
        <w:t>3</w:t>
      </w:r>
      <w:r w:rsidRPr="000659D4">
        <w:rPr>
          <w:rFonts w:eastAsia="Times New Roman"/>
          <w:b/>
          <w:bCs/>
          <w:color w:val="000000"/>
          <w:lang w:val="es-AR" w:eastAsia="es-AR"/>
        </w:rPr>
        <w:t xml:space="preserve"> al 1</w:t>
      </w:r>
      <w:r w:rsidR="008A02F1">
        <w:rPr>
          <w:rFonts w:eastAsia="Times New Roman"/>
          <w:b/>
          <w:bCs/>
          <w:color w:val="000000"/>
          <w:lang w:val="es-AR" w:eastAsia="es-AR"/>
        </w:rPr>
        <w:t>7</w:t>
      </w:r>
      <w:r w:rsidRPr="000659D4">
        <w:rPr>
          <w:rFonts w:eastAsia="Times New Roman"/>
          <w:b/>
          <w:bCs/>
          <w:color w:val="000000"/>
          <w:lang w:val="es-AR" w:eastAsia="es-AR"/>
        </w:rPr>
        <w:t>/11/202</w:t>
      </w:r>
      <w:r w:rsidR="008A02F1">
        <w:rPr>
          <w:rFonts w:eastAsia="Times New Roman"/>
          <w:b/>
          <w:bCs/>
          <w:color w:val="000000"/>
          <w:lang w:val="es-AR" w:eastAsia="es-AR"/>
        </w:rPr>
        <w:t>3</w:t>
      </w:r>
      <w:r w:rsidRPr="000659D4">
        <w:rPr>
          <w:rFonts w:eastAsia="Times New Roman"/>
          <w:color w:val="000000"/>
          <w:lang w:val="es-AR" w:eastAsia="es-AR"/>
        </w:rPr>
        <w:t>: Inscripción de asistentes, autores y expositores. </w:t>
      </w:r>
    </w:p>
    <w:p w14:paraId="394B5568" w14:textId="105282C4" w:rsidR="000659D4" w:rsidRPr="000659D4" w:rsidRDefault="000659D4" w:rsidP="000659D4">
      <w:pPr>
        <w:widowControl/>
        <w:autoSpaceDE/>
        <w:autoSpaceDN/>
        <w:spacing w:after="51"/>
        <w:ind w:left="710"/>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 </w:t>
      </w:r>
      <w:r w:rsidR="00F54BD2">
        <w:rPr>
          <w:rFonts w:eastAsia="Times New Roman"/>
          <w:color w:val="000000"/>
          <w:lang w:val="es-AR" w:eastAsia="es-AR"/>
        </w:rPr>
        <w:t xml:space="preserve">Los días </w:t>
      </w:r>
      <w:r w:rsidR="00F54BD2">
        <w:rPr>
          <w:rFonts w:eastAsia="Times New Roman"/>
          <w:b/>
          <w:bCs/>
          <w:color w:val="000000"/>
          <w:lang w:val="es-AR" w:eastAsia="es-AR"/>
        </w:rPr>
        <w:t>30/11/23</w:t>
      </w:r>
      <w:r w:rsidRPr="000659D4">
        <w:rPr>
          <w:rFonts w:eastAsia="Times New Roman"/>
          <w:b/>
          <w:bCs/>
          <w:color w:val="000000"/>
          <w:lang w:val="es-AR" w:eastAsia="es-AR"/>
        </w:rPr>
        <w:t xml:space="preserve"> y 0</w:t>
      </w:r>
      <w:r w:rsidR="00F54BD2">
        <w:rPr>
          <w:rFonts w:eastAsia="Times New Roman"/>
          <w:b/>
          <w:bCs/>
          <w:color w:val="000000"/>
          <w:lang w:val="es-AR" w:eastAsia="es-AR"/>
        </w:rPr>
        <w:t>1</w:t>
      </w:r>
      <w:r w:rsidRPr="000659D4">
        <w:rPr>
          <w:rFonts w:eastAsia="Times New Roman"/>
          <w:b/>
          <w:bCs/>
          <w:color w:val="000000"/>
          <w:lang w:val="es-AR" w:eastAsia="es-AR"/>
        </w:rPr>
        <w:t>/12/202</w:t>
      </w:r>
      <w:r w:rsidR="00F54BD2">
        <w:rPr>
          <w:rFonts w:eastAsia="Times New Roman"/>
          <w:b/>
          <w:bCs/>
          <w:color w:val="000000"/>
          <w:lang w:val="es-AR" w:eastAsia="es-AR"/>
        </w:rPr>
        <w:t>3</w:t>
      </w:r>
      <w:r w:rsidRPr="000659D4">
        <w:rPr>
          <w:rFonts w:eastAsia="Times New Roman"/>
          <w:color w:val="000000"/>
          <w:lang w:val="es-AR" w:eastAsia="es-AR"/>
        </w:rPr>
        <w:t>: Desarrollo de las Jornadas. </w:t>
      </w:r>
    </w:p>
    <w:p w14:paraId="56CE6943" w14:textId="47A909B4" w:rsidR="000659D4" w:rsidRDefault="000659D4" w:rsidP="000659D4">
      <w:pPr>
        <w:widowControl/>
        <w:autoSpaceDE/>
        <w:autoSpaceDN/>
        <w:spacing w:after="19"/>
        <w:rPr>
          <w:rFonts w:eastAsia="Times New Roman"/>
          <w:b/>
          <w:bCs/>
          <w:color w:val="000000"/>
          <w:lang w:val="es-AR" w:eastAsia="es-AR"/>
        </w:rPr>
      </w:pPr>
    </w:p>
    <w:p w14:paraId="3AE61A7A" w14:textId="77777777" w:rsidR="000659D4" w:rsidRPr="000659D4" w:rsidRDefault="000659D4" w:rsidP="000659D4">
      <w:pPr>
        <w:widowControl/>
        <w:autoSpaceDE/>
        <w:autoSpaceDN/>
        <w:spacing w:after="19"/>
        <w:rPr>
          <w:rFonts w:ascii="Times New Roman" w:eastAsia="Times New Roman" w:hAnsi="Times New Roman" w:cs="Times New Roman"/>
          <w:sz w:val="24"/>
          <w:szCs w:val="24"/>
          <w:lang w:val="es-AR" w:eastAsia="es-AR"/>
        </w:rPr>
      </w:pPr>
    </w:p>
    <w:p w14:paraId="2F6CD15F" w14:textId="77777777" w:rsidR="000659D4" w:rsidRPr="000659D4" w:rsidRDefault="000659D4" w:rsidP="000659D4">
      <w:pPr>
        <w:widowControl/>
        <w:autoSpaceDE/>
        <w:autoSpaceDN/>
        <w:spacing w:after="139"/>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Comité Académico-Organizador </w:t>
      </w:r>
    </w:p>
    <w:p w14:paraId="7CA8E454" w14:textId="77777777" w:rsidR="000659D4" w:rsidRPr="000659D4" w:rsidRDefault="000659D4" w:rsidP="000659D4">
      <w:pPr>
        <w:widowControl/>
        <w:autoSpaceDE/>
        <w:autoSpaceDN/>
        <w:ind w:left="708" w:right="287" w:hanging="10"/>
        <w:rPr>
          <w:rFonts w:ascii="Times New Roman" w:eastAsia="Times New Roman" w:hAnsi="Times New Roman" w:cs="Times New Roman"/>
          <w:sz w:val="24"/>
          <w:szCs w:val="24"/>
          <w:lang w:val="es-AR" w:eastAsia="es-AR"/>
        </w:rPr>
      </w:pPr>
      <w:r w:rsidRPr="000659D4">
        <w:rPr>
          <w:rFonts w:eastAsia="Times New Roman"/>
          <w:color w:val="000000"/>
          <w:lang w:val="es-AR" w:eastAsia="es-AR"/>
        </w:rPr>
        <w:t>Cr. Iván Capaldi – Secretario de Ciencia y Técnica de la FCE (UNRC) </w:t>
      </w:r>
    </w:p>
    <w:p w14:paraId="764C5AE8" w14:textId="77777777" w:rsidR="000659D4" w:rsidRPr="000659D4" w:rsidRDefault="000659D4" w:rsidP="000659D4">
      <w:pPr>
        <w:widowControl/>
        <w:autoSpaceDE/>
        <w:autoSpaceDN/>
        <w:ind w:left="708" w:right="287" w:hanging="10"/>
        <w:rPr>
          <w:rFonts w:ascii="Times New Roman" w:eastAsia="Times New Roman" w:hAnsi="Times New Roman" w:cs="Times New Roman"/>
          <w:sz w:val="24"/>
          <w:szCs w:val="24"/>
          <w:lang w:val="es-AR" w:eastAsia="es-AR"/>
        </w:rPr>
      </w:pPr>
      <w:r w:rsidRPr="000659D4">
        <w:rPr>
          <w:rFonts w:eastAsia="Times New Roman"/>
          <w:color w:val="000000"/>
          <w:lang w:val="es-AR" w:eastAsia="es-AR"/>
        </w:rPr>
        <w:t xml:space="preserve"> (UNRC) </w:t>
      </w:r>
      <w:r w:rsidRPr="000659D4">
        <w:rPr>
          <w:rFonts w:eastAsia="Times New Roman"/>
          <w:i/>
          <w:iCs/>
          <w:color w:val="000000"/>
          <w:lang w:val="es-AR" w:eastAsia="es-AR"/>
        </w:rPr>
        <w:t>Colaboradores: </w:t>
      </w:r>
    </w:p>
    <w:p w14:paraId="6A4861CD" w14:textId="77777777" w:rsidR="000659D4" w:rsidRPr="000659D4" w:rsidRDefault="000659D4" w:rsidP="000659D4">
      <w:pPr>
        <w:widowControl/>
        <w:autoSpaceDE/>
        <w:autoSpaceDN/>
        <w:spacing w:after="129"/>
        <w:ind w:left="708"/>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Lic. Belén Celli – Docente de la FCE (UNRC) </w:t>
      </w:r>
    </w:p>
    <w:p w14:paraId="75DCE87C" w14:textId="77777777" w:rsidR="000659D4" w:rsidRPr="000659D4" w:rsidRDefault="000659D4" w:rsidP="000659D4">
      <w:pPr>
        <w:widowControl/>
        <w:autoSpaceDE/>
        <w:autoSpaceDN/>
        <w:spacing w:after="131"/>
        <w:ind w:left="708"/>
        <w:jc w:val="both"/>
        <w:rPr>
          <w:rFonts w:ascii="Times New Roman" w:eastAsia="Times New Roman" w:hAnsi="Times New Roman" w:cs="Times New Roman"/>
          <w:sz w:val="24"/>
          <w:szCs w:val="24"/>
          <w:lang w:val="es-AR" w:eastAsia="es-AR"/>
        </w:rPr>
      </w:pPr>
      <w:r w:rsidRPr="000659D4">
        <w:rPr>
          <w:rFonts w:eastAsia="Times New Roman"/>
          <w:color w:val="000000"/>
          <w:lang w:val="es-AR" w:eastAsia="es-AR"/>
        </w:rPr>
        <w:t>Cr. Lourenço Fernando – Docente de la FCE (UNRC) </w:t>
      </w:r>
    </w:p>
    <w:p w14:paraId="1892CC09" w14:textId="6D94683E" w:rsidR="000659D4" w:rsidRDefault="000659D4" w:rsidP="0064481B">
      <w:pPr>
        <w:widowControl/>
        <w:autoSpaceDE/>
        <w:autoSpaceDN/>
        <w:spacing w:after="92"/>
        <w:jc w:val="both"/>
        <w:rPr>
          <w:rFonts w:ascii="Times New Roman" w:eastAsia="Times New Roman" w:hAnsi="Times New Roman" w:cs="Times New Roman"/>
          <w:sz w:val="24"/>
          <w:szCs w:val="24"/>
          <w:lang w:val="es-AR" w:eastAsia="es-AR"/>
        </w:rPr>
      </w:pPr>
    </w:p>
    <w:p w14:paraId="6FF92471" w14:textId="77777777" w:rsidR="0064481B" w:rsidRPr="000659D4" w:rsidRDefault="0064481B" w:rsidP="0064481B">
      <w:pPr>
        <w:widowControl/>
        <w:autoSpaceDE/>
        <w:autoSpaceDN/>
        <w:spacing w:after="92"/>
        <w:jc w:val="both"/>
        <w:rPr>
          <w:rFonts w:ascii="Times New Roman" w:eastAsia="Times New Roman" w:hAnsi="Times New Roman" w:cs="Times New Roman"/>
          <w:sz w:val="24"/>
          <w:szCs w:val="24"/>
          <w:lang w:val="es-AR" w:eastAsia="es-AR"/>
        </w:rPr>
      </w:pPr>
    </w:p>
    <w:p w14:paraId="52AA3EC6" w14:textId="77777777" w:rsidR="000659D4" w:rsidRPr="000659D4" w:rsidRDefault="000659D4" w:rsidP="000659D4">
      <w:pPr>
        <w:widowControl/>
        <w:autoSpaceDE/>
        <w:autoSpaceDN/>
        <w:spacing w:after="101"/>
        <w:ind w:left="-5"/>
        <w:outlineLvl w:val="0"/>
        <w:rPr>
          <w:rFonts w:ascii="Times New Roman" w:eastAsia="Times New Roman" w:hAnsi="Times New Roman" w:cs="Times New Roman"/>
          <w:b/>
          <w:bCs/>
          <w:kern w:val="36"/>
          <w:sz w:val="48"/>
          <w:szCs w:val="48"/>
          <w:lang w:val="es-AR" w:eastAsia="es-AR"/>
        </w:rPr>
      </w:pPr>
      <w:r w:rsidRPr="000659D4">
        <w:rPr>
          <w:rFonts w:eastAsia="Times New Roman"/>
          <w:b/>
          <w:bCs/>
          <w:color w:val="000000"/>
          <w:kern w:val="36"/>
          <w:lang w:val="es-AR" w:eastAsia="es-AR"/>
        </w:rPr>
        <w:t>Comité Académico-Evaluador</w:t>
      </w:r>
      <w:r w:rsidRPr="000659D4">
        <w:rPr>
          <w:rFonts w:eastAsia="Times New Roman"/>
          <w:color w:val="000000"/>
          <w:kern w:val="36"/>
          <w:lang w:val="es-AR" w:eastAsia="es-AR"/>
        </w:rPr>
        <w:t> </w:t>
      </w:r>
    </w:p>
    <w:p w14:paraId="01F23D99" w14:textId="77777777" w:rsidR="00043BC0" w:rsidRDefault="00043BC0" w:rsidP="00043BC0">
      <w:pPr>
        <w:pBdr>
          <w:top w:val="nil"/>
          <w:left w:val="nil"/>
          <w:bottom w:val="nil"/>
          <w:right w:val="nil"/>
          <w:between w:val="nil"/>
        </w:pBdr>
        <w:spacing w:before="121" w:line="268" w:lineRule="auto"/>
        <w:ind w:left="821" w:right="305"/>
      </w:pPr>
      <w:r>
        <w:rPr>
          <w:u w:val="single"/>
        </w:rPr>
        <w:t>Departamento de Cs. de la Administración</w:t>
      </w:r>
      <w:r>
        <w:t>: Cr. Iván Capaldi, Lic. María Laura Lederhos y Lic. Luis Angel Bellini.</w:t>
      </w:r>
    </w:p>
    <w:p w14:paraId="4531B620" w14:textId="77777777" w:rsidR="00043BC0" w:rsidRDefault="00043BC0" w:rsidP="00043BC0">
      <w:pPr>
        <w:pBdr>
          <w:top w:val="nil"/>
          <w:left w:val="nil"/>
          <w:bottom w:val="nil"/>
          <w:right w:val="nil"/>
          <w:between w:val="nil"/>
        </w:pBdr>
        <w:spacing w:before="90" w:line="268" w:lineRule="auto"/>
        <w:ind w:left="821" w:right="305"/>
      </w:pPr>
      <w:r>
        <w:rPr>
          <w:u w:val="single"/>
        </w:rPr>
        <w:t>Departamento de Contabilidad</w:t>
      </w:r>
      <w:r>
        <w:t xml:space="preserve">: Cr. Gustavo Sader, Cr. Cristian Miazzo y Cra. Gabriela García. </w:t>
      </w:r>
    </w:p>
    <w:p w14:paraId="1F24D587" w14:textId="0F0E62C9" w:rsidR="00043BC0" w:rsidRDefault="00043BC0" w:rsidP="00043BC0">
      <w:pPr>
        <w:pBdr>
          <w:top w:val="nil"/>
          <w:left w:val="nil"/>
          <w:bottom w:val="nil"/>
          <w:right w:val="nil"/>
          <w:between w:val="nil"/>
        </w:pBdr>
        <w:spacing w:before="90" w:line="268" w:lineRule="auto"/>
        <w:ind w:left="821" w:right="305"/>
      </w:pPr>
      <w:r>
        <w:rPr>
          <w:u w:val="single"/>
        </w:rPr>
        <w:t>Departamento Humanístico y Formativo</w:t>
      </w:r>
      <w:r>
        <w:t xml:space="preserve">: </w:t>
      </w:r>
      <w:r>
        <w:rPr>
          <w:color w:val="222222"/>
          <w:highlight w:val="white"/>
        </w:rPr>
        <w:t xml:space="preserve">Prof. </w:t>
      </w:r>
      <w:r>
        <w:rPr>
          <w:rFonts w:ascii="Calibri" w:eastAsia="Calibri" w:hAnsi="Calibri" w:cs="Calibri"/>
          <w:color w:val="222222"/>
          <w:sz w:val="24"/>
          <w:szCs w:val="24"/>
          <w:highlight w:val="white"/>
        </w:rPr>
        <w:t>Emiliozzi, Analía L.</w:t>
      </w:r>
      <w:r>
        <w:t>, Prof. Tello, Diego S. y Prof. Trucco, Gabriela N.</w:t>
      </w:r>
    </w:p>
    <w:p w14:paraId="632055BC" w14:textId="40572302" w:rsidR="00043BC0" w:rsidRDefault="00043BC0" w:rsidP="00043BC0">
      <w:pPr>
        <w:pBdr>
          <w:top w:val="nil"/>
          <w:left w:val="nil"/>
          <w:bottom w:val="nil"/>
          <w:right w:val="nil"/>
          <w:between w:val="nil"/>
        </w:pBdr>
        <w:spacing w:before="89" w:line="268" w:lineRule="auto"/>
        <w:ind w:left="821" w:right="37"/>
      </w:pPr>
      <w:r>
        <w:rPr>
          <w:u w:val="single"/>
        </w:rPr>
        <w:t>Departamento de Economía</w:t>
      </w:r>
      <w:r>
        <w:t>: Lic. Nesutta, Vanina, Lic. Sorondo, María C. y Lic. Peano, Nicolas</w:t>
      </w:r>
    </w:p>
    <w:p w14:paraId="6A860840" w14:textId="77777777" w:rsidR="00043BC0" w:rsidRDefault="00043BC0" w:rsidP="00043BC0">
      <w:pPr>
        <w:pBdr>
          <w:top w:val="nil"/>
          <w:left w:val="nil"/>
          <w:bottom w:val="nil"/>
          <w:right w:val="nil"/>
          <w:between w:val="nil"/>
        </w:pBdr>
        <w:spacing w:before="90" w:line="268" w:lineRule="auto"/>
        <w:ind w:left="821" w:right="305"/>
      </w:pPr>
      <w:r>
        <w:rPr>
          <w:u w:val="single"/>
        </w:rPr>
        <w:t>Departamento de Ciencias Jurídicas</w:t>
      </w:r>
      <w:r>
        <w:t>: Abg. Alejandro Fraschetti y Abg. Sandra Senn.</w:t>
      </w:r>
    </w:p>
    <w:p w14:paraId="32F7823A" w14:textId="77777777" w:rsidR="00043BC0" w:rsidRDefault="00043BC0" w:rsidP="00043BC0">
      <w:pPr>
        <w:pBdr>
          <w:top w:val="nil"/>
          <w:left w:val="nil"/>
          <w:bottom w:val="nil"/>
          <w:right w:val="nil"/>
          <w:between w:val="nil"/>
        </w:pBdr>
        <w:spacing w:before="90" w:line="268" w:lineRule="auto"/>
        <w:ind w:left="821" w:right="37"/>
      </w:pPr>
      <w:r>
        <w:rPr>
          <w:u w:val="single"/>
        </w:rPr>
        <w:t>Departamento de Matemática y Estadística</w:t>
      </w:r>
      <w:r>
        <w:t>: Prof. Rita Maldonado, Prof. Cecilia Bressan, Prof. D´Ercole, Favio y Cra. Cecilia Ficco</w:t>
      </w:r>
    </w:p>
    <w:p w14:paraId="2CBE69A9" w14:textId="77777777" w:rsidR="00936419" w:rsidRPr="00936419" w:rsidRDefault="00936419" w:rsidP="00936419">
      <w:pPr>
        <w:pStyle w:val="Textoindependiente"/>
        <w:spacing w:before="1" w:after="120"/>
        <w:ind w:left="0" w:firstLine="0"/>
        <w:jc w:val="left"/>
        <w:rPr>
          <w:lang w:val="es-AR"/>
        </w:rPr>
      </w:pPr>
    </w:p>
    <w:p w14:paraId="3B063101" w14:textId="77777777" w:rsidR="00B409E5" w:rsidRPr="00936419" w:rsidRDefault="0037236D">
      <w:pPr>
        <w:spacing w:line="276" w:lineRule="auto"/>
        <w:ind w:left="138"/>
        <w:rPr>
          <w:b/>
          <w:lang w:val="es-AR"/>
        </w:rPr>
      </w:pPr>
      <w:r w:rsidRPr="00936419">
        <w:rPr>
          <w:b/>
          <w:lang w:val="es-AR"/>
        </w:rPr>
        <w:t>El</w:t>
      </w:r>
      <w:r w:rsidRPr="00936419">
        <w:rPr>
          <w:b/>
          <w:spacing w:val="46"/>
          <w:lang w:val="es-AR"/>
        </w:rPr>
        <w:t xml:space="preserve"> </w:t>
      </w:r>
      <w:r w:rsidRPr="00936419">
        <w:rPr>
          <w:b/>
          <w:lang w:val="es-AR"/>
        </w:rPr>
        <w:t>Comité</w:t>
      </w:r>
      <w:r w:rsidRPr="00936419">
        <w:rPr>
          <w:b/>
          <w:spacing w:val="35"/>
          <w:lang w:val="es-AR"/>
        </w:rPr>
        <w:t xml:space="preserve"> </w:t>
      </w:r>
      <w:r w:rsidRPr="00936419">
        <w:rPr>
          <w:b/>
          <w:lang w:val="es-AR"/>
        </w:rPr>
        <w:t>Académico-Organizador</w:t>
      </w:r>
      <w:r w:rsidRPr="00936419">
        <w:rPr>
          <w:b/>
          <w:spacing w:val="47"/>
          <w:lang w:val="es-AR"/>
        </w:rPr>
        <w:t xml:space="preserve"> </w:t>
      </w:r>
      <w:r w:rsidRPr="00936419">
        <w:rPr>
          <w:b/>
          <w:lang w:val="es-AR"/>
        </w:rPr>
        <w:t>se</w:t>
      </w:r>
      <w:r w:rsidRPr="00936419">
        <w:rPr>
          <w:b/>
          <w:spacing w:val="47"/>
          <w:lang w:val="es-AR"/>
        </w:rPr>
        <w:t xml:space="preserve"> </w:t>
      </w:r>
      <w:r w:rsidRPr="00936419">
        <w:rPr>
          <w:b/>
          <w:lang w:val="es-AR"/>
        </w:rPr>
        <w:t>pone</w:t>
      </w:r>
      <w:r w:rsidRPr="00936419">
        <w:rPr>
          <w:b/>
          <w:spacing w:val="47"/>
          <w:lang w:val="es-AR"/>
        </w:rPr>
        <w:t xml:space="preserve"> </w:t>
      </w:r>
      <w:r w:rsidRPr="00936419">
        <w:rPr>
          <w:b/>
          <w:lang w:val="es-AR"/>
        </w:rPr>
        <w:t>a</w:t>
      </w:r>
      <w:r w:rsidRPr="00936419">
        <w:rPr>
          <w:b/>
          <w:spacing w:val="46"/>
          <w:lang w:val="es-AR"/>
        </w:rPr>
        <w:t xml:space="preserve"> </w:t>
      </w:r>
      <w:r w:rsidRPr="00936419">
        <w:rPr>
          <w:b/>
          <w:lang w:val="es-AR"/>
        </w:rPr>
        <w:t>disposición</w:t>
      </w:r>
      <w:r w:rsidRPr="00936419">
        <w:rPr>
          <w:b/>
          <w:spacing w:val="49"/>
          <w:lang w:val="es-AR"/>
        </w:rPr>
        <w:t xml:space="preserve"> </w:t>
      </w:r>
      <w:r w:rsidRPr="00936419">
        <w:rPr>
          <w:b/>
          <w:lang w:val="es-AR"/>
        </w:rPr>
        <w:t>para</w:t>
      </w:r>
      <w:r w:rsidRPr="00936419">
        <w:rPr>
          <w:b/>
          <w:spacing w:val="46"/>
          <w:lang w:val="es-AR"/>
        </w:rPr>
        <w:t xml:space="preserve"> </w:t>
      </w:r>
      <w:r w:rsidRPr="00936419">
        <w:rPr>
          <w:b/>
          <w:lang w:val="es-AR"/>
        </w:rPr>
        <w:t>atender</w:t>
      </w:r>
      <w:r w:rsidRPr="00936419">
        <w:rPr>
          <w:b/>
          <w:spacing w:val="46"/>
          <w:lang w:val="es-AR"/>
        </w:rPr>
        <w:t xml:space="preserve"> </w:t>
      </w:r>
      <w:r w:rsidRPr="00936419">
        <w:rPr>
          <w:b/>
          <w:lang w:val="es-AR"/>
        </w:rPr>
        <w:t>a</w:t>
      </w:r>
      <w:r w:rsidRPr="00936419">
        <w:rPr>
          <w:b/>
          <w:spacing w:val="46"/>
          <w:lang w:val="es-AR"/>
        </w:rPr>
        <w:t xml:space="preserve"> </w:t>
      </w:r>
      <w:r w:rsidRPr="00936419">
        <w:rPr>
          <w:b/>
          <w:lang w:val="es-AR"/>
        </w:rPr>
        <w:t>cualquier</w:t>
      </w:r>
      <w:r w:rsidRPr="00936419">
        <w:rPr>
          <w:b/>
          <w:spacing w:val="-58"/>
          <w:lang w:val="es-AR"/>
        </w:rPr>
        <w:t xml:space="preserve"> </w:t>
      </w:r>
      <w:r w:rsidRPr="00936419">
        <w:rPr>
          <w:b/>
          <w:lang w:val="es-AR"/>
        </w:rPr>
        <w:t>consulta</w:t>
      </w:r>
      <w:r w:rsidRPr="00936419">
        <w:rPr>
          <w:b/>
          <w:spacing w:val="-2"/>
          <w:lang w:val="es-AR"/>
        </w:rPr>
        <w:t xml:space="preserve"> </w:t>
      </w:r>
      <w:r w:rsidRPr="00936419">
        <w:rPr>
          <w:b/>
          <w:lang w:val="es-AR"/>
        </w:rPr>
        <w:t>relativa</w:t>
      </w:r>
      <w:r w:rsidRPr="00936419">
        <w:rPr>
          <w:b/>
          <w:spacing w:val="-1"/>
          <w:lang w:val="es-AR"/>
        </w:rPr>
        <w:t xml:space="preserve"> </w:t>
      </w:r>
      <w:r w:rsidRPr="00936419">
        <w:rPr>
          <w:b/>
          <w:lang w:val="es-AR"/>
        </w:rPr>
        <w:t>a las</w:t>
      </w:r>
      <w:r w:rsidRPr="00936419">
        <w:rPr>
          <w:b/>
          <w:spacing w:val="-1"/>
          <w:lang w:val="es-AR"/>
        </w:rPr>
        <w:t xml:space="preserve"> </w:t>
      </w:r>
      <w:r w:rsidRPr="00936419">
        <w:rPr>
          <w:b/>
          <w:lang w:val="es-AR"/>
        </w:rPr>
        <w:t>jornadas.</w:t>
      </w:r>
    </w:p>
    <w:p w14:paraId="7792D105" w14:textId="77777777" w:rsidR="00B409E5" w:rsidRPr="00936419" w:rsidRDefault="0037236D">
      <w:pPr>
        <w:spacing w:before="121" w:line="276" w:lineRule="auto"/>
        <w:ind w:left="138" w:right="98"/>
        <w:rPr>
          <w:b/>
          <w:lang w:val="es-AR"/>
        </w:rPr>
      </w:pPr>
      <w:r w:rsidRPr="00936419">
        <w:rPr>
          <w:b/>
          <w:lang w:val="es-AR"/>
        </w:rPr>
        <w:t>Las</w:t>
      </w:r>
      <w:r w:rsidRPr="00936419">
        <w:rPr>
          <w:b/>
          <w:spacing w:val="11"/>
          <w:lang w:val="es-AR"/>
        </w:rPr>
        <w:t xml:space="preserve"> </w:t>
      </w:r>
      <w:r w:rsidRPr="00936419">
        <w:rPr>
          <w:b/>
          <w:lang w:val="es-AR"/>
        </w:rPr>
        <w:t>pautas</w:t>
      </w:r>
      <w:r w:rsidRPr="00936419">
        <w:rPr>
          <w:b/>
          <w:spacing w:val="12"/>
          <w:lang w:val="es-AR"/>
        </w:rPr>
        <w:t xml:space="preserve"> </w:t>
      </w:r>
      <w:r w:rsidRPr="00936419">
        <w:rPr>
          <w:b/>
          <w:lang w:val="es-AR"/>
        </w:rPr>
        <w:t>formales</w:t>
      </w:r>
      <w:r w:rsidRPr="00936419">
        <w:rPr>
          <w:b/>
          <w:spacing w:val="12"/>
          <w:lang w:val="es-AR"/>
        </w:rPr>
        <w:t xml:space="preserve"> </w:t>
      </w:r>
      <w:r w:rsidRPr="00936419">
        <w:rPr>
          <w:b/>
          <w:lang w:val="es-AR"/>
        </w:rPr>
        <w:t>para</w:t>
      </w:r>
      <w:r w:rsidRPr="00936419">
        <w:rPr>
          <w:b/>
          <w:spacing w:val="11"/>
          <w:lang w:val="es-AR"/>
        </w:rPr>
        <w:t xml:space="preserve"> </w:t>
      </w:r>
      <w:r w:rsidRPr="00936419">
        <w:rPr>
          <w:b/>
          <w:lang w:val="es-AR"/>
        </w:rPr>
        <w:t>la</w:t>
      </w:r>
      <w:r w:rsidRPr="00936419">
        <w:rPr>
          <w:b/>
          <w:spacing w:val="12"/>
          <w:lang w:val="es-AR"/>
        </w:rPr>
        <w:t xml:space="preserve"> </w:t>
      </w:r>
      <w:r w:rsidRPr="00936419">
        <w:rPr>
          <w:b/>
          <w:lang w:val="es-AR"/>
        </w:rPr>
        <w:t>presentación</w:t>
      </w:r>
      <w:r w:rsidRPr="00936419">
        <w:rPr>
          <w:b/>
          <w:spacing w:val="11"/>
          <w:lang w:val="es-AR"/>
        </w:rPr>
        <w:t xml:space="preserve"> </w:t>
      </w:r>
      <w:r w:rsidRPr="00936419">
        <w:rPr>
          <w:b/>
          <w:lang w:val="es-AR"/>
        </w:rPr>
        <w:t>de</w:t>
      </w:r>
      <w:r w:rsidRPr="00936419">
        <w:rPr>
          <w:b/>
          <w:spacing w:val="11"/>
          <w:lang w:val="es-AR"/>
        </w:rPr>
        <w:t xml:space="preserve"> </w:t>
      </w:r>
      <w:r w:rsidRPr="00936419">
        <w:rPr>
          <w:b/>
          <w:lang w:val="es-AR"/>
        </w:rPr>
        <w:t>Ponencias</w:t>
      </w:r>
      <w:r w:rsidRPr="00936419">
        <w:rPr>
          <w:b/>
          <w:spacing w:val="11"/>
          <w:lang w:val="es-AR"/>
        </w:rPr>
        <w:t xml:space="preserve"> </w:t>
      </w:r>
      <w:r w:rsidRPr="00936419">
        <w:rPr>
          <w:b/>
          <w:lang w:val="es-AR"/>
        </w:rPr>
        <w:t>y</w:t>
      </w:r>
      <w:r w:rsidRPr="00936419">
        <w:rPr>
          <w:b/>
          <w:spacing w:val="12"/>
          <w:lang w:val="es-AR"/>
        </w:rPr>
        <w:t xml:space="preserve"> </w:t>
      </w:r>
      <w:r w:rsidRPr="00936419">
        <w:rPr>
          <w:b/>
          <w:lang w:val="es-AR"/>
        </w:rPr>
        <w:t>Pósters</w:t>
      </w:r>
      <w:r w:rsidRPr="00936419">
        <w:rPr>
          <w:b/>
          <w:spacing w:val="11"/>
          <w:lang w:val="es-AR"/>
        </w:rPr>
        <w:t xml:space="preserve"> </w:t>
      </w:r>
      <w:r w:rsidRPr="00936419">
        <w:rPr>
          <w:b/>
          <w:lang w:val="es-AR"/>
        </w:rPr>
        <w:t>se</w:t>
      </w:r>
      <w:r w:rsidRPr="00936419">
        <w:rPr>
          <w:b/>
          <w:spacing w:val="11"/>
          <w:lang w:val="es-AR"/>
        </w:rPr>
        <w:t xml:space="preserve"> </w:t>
      </w:r>
      <w:r w:rsidRPr="00936419">
        <w:rPr>
          <w:b/>
          <w:lang w:val="es-AR"/>
        </w:rPr>
        <w:t>comunicarán</w:t>
      </w:r>
      <w:r w:rsidRPr="00936419">
        <w:rPr>
          <w:b/>
          <w:spacing w:val="11"/>
          <w:lang w:val="es-AR"/>
        </w:rPr>
        <w:t xml:space="preserve"> </w:t>
      </w:r>
      <w:r w:rsidRPr="00936419">
        <w:rPr>
          <w:b/>
          <w:lang w:val="es-AR"/>
        </w:rPr>
        <w:t>en</w:t>
      </w:r>
      <w:r w:rsidRPr="00936419">
        <w:rPr>
          <w:b/>
          <w:spacing w:val="-58"/>
          <w:lang w:val="es-AR"/>
        </w:rPr>
        <w:t xml:space="preserve"> </w:t>
      </w:r>
      <w:r w:rsidRPr="00936419">
        <w:rPr>
          <w:b/>
          <w:lang w:val="es-AR"/>
        </w:rPr>
        <w:t>la</w:t>
      </w:r>
      <w:r w:rsidRPr="00936419">
        <w:rPr>
          <w:b/>
          <w:spacing w:val="-1"/>
          <w:lang w:val="es-AR"/>
        </w:rPr>
        <w:t xml:space="preserve"> </w:t>
      </w:r>
      <w:r w:rsidRPr="00936419">
        <w:rPr>
          <w:b/>
          <w:lang w:val="es-AR"/>
        </w:rPr>
        <w:t>próxima</w:t>
      </w:r>
      <w:r w:rsidRPr="00936419">
        <w:rPr>
          <w:b/>
          <w:spacing w:val="-1"/>
          <w:lang w:val="es-AR"/>
        </w:rPr>
        <w:t xml:space="preserve"> </w:t>
      </w:r>
      <w:r w:rsidRPr="00936419">
        <w:rPr>
          <w:b/>
          <w:lang w:val="es-AR"/>
        </w:rPr>
        <w:t>circular.</w:t>
      </w:r>
    </w:p>
    <w:sectPr w:rsidR="00B409E5" w:rsidRPr="00936419" w:rsidSect="000659D4">
      <w:footerReference w:type="default" r:id="rId11"/>
      <w:type w:val="continuous"/>
      <w:pgSz w:w="11910" w:h="16840"/>
      <w:pgMar w:top="1120" w:right="1180" w:bottom="940" w:left="128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DDD2" w14:textId="77777777" w:rsidR="00C64394" w:rsidRDefault="00C64394">
      <w:r>
        <w:separator/>
      </w:r>
    </w:p>
  </w:endnote>
  <w:endnote w:type="continuationSeparator" w:id="0">
    <w:p w14:paraId="795CAA0E" w14:textId="77777777" w:rsidR="00C64394" w:rsidRDefault="00C6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6858" w14:textId="0395EBBF" w:rsidR="00B409E5" w:rsidRDefault="00B60404">
    <w:pPr>
      <w:pStyle w:val="Textoindependiente"/>
      <w:spacing w:before="0" w:line="14" w:lineRule="auto"/>
      <w:ind w:left="0" w:firstLine="0"/>
      <w:jc w:val="left"/>
      <w:rPr>
        <w:sz w:val="20"/>
      </w:rPr>
    </w:pPr>
    <w:r>
      <w:rPr>
        <w:noProof/>
        <w:lang w:val="es-AR" w:eastAsia="es-AR"/>
      </w:rPr>
      <mc:AlternateContent>
        <mc:Choice Requires="wps">
          <w:drawing>
            <wp:anchor distT="0" distB="0" distL="114300" distR="114300" simplePos="0" relativeHeight="251657728" behindDoc="1" locked="0" layoutInCell="1" allowOverlap="1" wp14:anchorId="102ABF95" wp14:editId="379FABFD">
              <wp:simplePos x="0" y="0"/>
              <wp:positionH relativeFrom="page">
                <wp:posOffset>6551930</wp:posOffset>
              </wp:positionH>
              <wp:positionV relativeFrom="page">
                <wp:posOffset>10080625</wp:posOffset>
              </wp:positionV>
              <wp:extent cx="160020" cy="1651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CABA0" w14:textId="484E4827" w:rsidR="00B409E5" w:rsidRDefault="0037236D">
                          <w:pPr>
                            <w:pStyle w:val="Textoindependiente"/>
                            <w:spacing w:before="0" w:line="244" w:lineRule="exact"/>
                            <w:ind w:left="60" w:firstLine="0"/>
                            <w:jc w:val="left"/>
                            <w:rPr>
                              <w:rFonts w:ascii="Calibri"/>
                            </w:rPr>
                          </w:pPr>
                          <w:r>
                            <w:fldChar w:fldCharType="begin"/>
                          </w:r>
                          <w:r>
                            <w:rPr>
                              <w:rFonts w:ascii="Calibri"/>
                              <w:w w:val="99"/>
                            </w:rPr>
                            <w:instrText xml:space="preserve"> PAGE </w:instrText>
                          </w:r>
                          <w:r>
                            <w:fldChar w:fldCharType="separate"/>
                          </w:r>
                          <w:r w:rsidR="003A2DC4">
                            <w:rPr>
                              <w:rFonts w:ascii="Calibri"/>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ABF95" id="_x0000_t202" coordsize="21600,21600" o:spt="202" path="m,l,21600r21600,l21600,xe">
              <v:stroke joinstyle="miter"/>
              <v:path gradientshapeok="t" o:connecttype="rect"/>
            </v:shapetype>
            <v:shape id="docshape1" o:spid="_x0000_s1026" type="#_x0000_t202" style="position:absolute;margin-left:515.9pt;margin-top:793.75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" filled="f" stroked="f">
              <v:textbox inset="0,0,0,0">
                <w:txbxContent>
                  <w:p w14:paraId="6E7CABA0" w14:textId="484E4827" w:rsidR="00B409E5" w:rsidRDefault="0037236D">
                    <w:pPr>
                      <w:pStyle w:val="Textoindependiente"/>
                      <w:spacing w:before="0" w:line="244" w:lineRule="exact"/>
                      <w:ind w:left="60" w:firstLine="0"/>
                      <w:jc w:val="left"/>
                      <w:rPr>
                        <w:rFonts w:ascii="Calibri"/>
                      </w:rPr>
                    </w:pPr>
                    <w:r>
                      <w:fldChar w:fldCharType="begin"/>
                    </w:r>
                    <w:r>
                      <w:rPr>
                        <w:rFonts w:ascii="Calibri"/>
                        <w:w w:val="99"/>
                      </w:rPr>
                      <w:instrText xml:space="preserve"> PAGE </w:instrText>
                    </w:r>
                    <w:r>
                      <w:fldChar w:fldCharType="separate"/>
                    </w:r>
                    <w:r w:rsidR="003A2DC4">
                      <w:rPr>
                        <w:rFonts w:ascii="Calibri"/>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4ACCC" w14:textId="77777777" w:rsidR="00C64394" w:rsidRDefault="00C64394">
      <w:r>
        <w:separator/>
      </w:r>
    </w:p>
  </w:footnote>
  <w:footnote w:type="continuationSeparator" w:id="0">
    <w:p w14:paraId="57A8D0F6" w14:textId="77777777" w:rsidR="00C64394" w:rsidRDefault="00C6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CB9"/>
    <w:multiLevelType w:val="multilevel"/>
    <w:tmpl w:val="292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A7259"/>
    <w:multiLevelType w:val="multilevel"/>
    <w:tmpl w:val="1FA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5732B"/>
    <w:multiLevelType w:val="multilevel"/>
    <w:tmpl w:val="14F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6BF0"/>
    <w:multiLevelType w:val="hybridMultilevel"/>
    <w:tmpl w:val="6A0007F2"/>
    <w:lvl w:ilvl="0" w:tplc="0CCEABA8">
      <w:numFmt w:val="bullet"/>
      <w:lvlText w:val=""/>
      <w:lvlJc w:val="left"/>
      <w:pPr>
        <w:ind w:left="858" w:hanging="360"/>
      </w:pPr>
      <w:rPr>
        <w:rFonts w:ascii="Symbol" w:eastAsia="Symbol" w:hAnsi="Symbol" w:cs="Symbol" w:hint="default"/>
        <w:b w:val="0"/>
        <w:bCs w:val="0"/>
        <w:i w:val="0"/>
        <w:iCs w:val="0"/>
        <w:w w:val="99"/>
        <w:sz w:val="22"/>
        <w:szCs w:val="22"/>
      </w:rPr>
    </w:lvl>
    <w:lvl w:ilvl="1" w:tplc="D67CCD00">
      <w:numFmt w:val="bullet"/>
      <w:lvlText w:val="•"/>
      <w:lvlJc w:val="left"/>
      <w:pPr>
        <w:ind w:left="1718" w:hanging="360"/>
      </w:pPr>
      <w:rPr>
        <w:rFonts w:hint="default"/>
      </w:rPr>
    </w:lvl>
    <w:lvl w:ilvl="2" w:tplc="F3604450">
      <w:numFmt w:val="bullet"/>
      <w:lvlText w:val="•"/>
      <w:lvlJc w:val="left"/>
      <w:pPr>
        <w:ind w:left="2577" w:hanging="360"/>
      </w:pPr>
      <w:rPr>
        <w:rFonts w:hint="default"/>
      </w:rPr>
    </w:lvl>
    <w:lvl w:ilvl="3" w:tplc="2AE04394">
      <w:numFmt w:val="bullet"/>
      <w:lvlText w:val="•"/>
      <w:lvlJc w:val="left"/>
      <w:pPr>
        <w:ind w:left="3436" w:hanging="360"/>
      </w:pPr>
      <w:rPr>
        <w:rFonts w:hint="default"/>
      </w:rPr>
    </w:lvl>
    <w:lvl w:ilvl="4" w:tplc="E93AFCC4">
      <w:numFmt w:val="bullet"/>
      <w:lvlText w:val="•"/>
      <w:lvlJc w:val="left"/>
      <w:pPr>
        <w:ind w:left="4295" w:hanging="360"/>
      </w:pPr>
      <w:rPr>
        <w:rFonts w:hint="default"/>
      </w:rPr>
    </w:lvl>
    <w:lvl w:ilvl="5" w:tplc="8304C614">
      <w:numFmt w:val="bullet"/>
      <w:lvlText w:val="•"/>
      <w:lvlJc w:val="left"/>
      <w:pPr>
        <w:ind w:left="5153" w:hanging="360"/>
      </w:pPr>
      <w:rPr>
        <w:rFonts w:hint="default"/>
      </w:rPr>
    </w:lvl>
    <w:lvl w:ilvl="6" w:tplc="91E69E4A">
      <w:numFmt w:val="bullet"/>
      <w:lvlText w:val="•"/>
      <w:lvlJc w:val="left"/>
      <w:pPr>
        <w:ind w:left="6012" w:hanging="360"/>
      </w:pPr>
      <w:rPr>
        <w:rFonts w:hint="default"/>
      </w:rPr>
    </w:lvl>
    <w:lvl w:ilvl="7" w:tplc="F3023B74">
      <w:numFmt w:val="bullet"/>
      <w:lvlText w:val="•"/>
      <w:lvlJc w:val="left"/>
      <w:pPr>
        <w:ind w:left="6871" w:hanging="360"/>
      </w:pPr>
      <w:rPr>
        <w:rFonts w:hint="default"/>
      </w:rPr>
    </w:lvl>
    <w:lvl w:ilvl="8" w:tplc="25F0EE94">
      <w:numFmt w:val="bullet"/>
      <w:lvlText w:val="•"/>
      <w:lvlJc w:val="left"/>
      <w:pPr>
        <w:ind w:left="7730" w:hanging="360"/>
      </w:pPr>
      <w:rPr>
        <w:rFonts w:hint="default"/>
      </w:rPr>
    </w:lvl>
  </w:abstractNum>
  <w:abstractNum w:abstractNumId="4" w15:restartNumberingAfterBreak="0">
    <w:nsid w:val="394B2F15"/>
    <w:multiLevelType w:val="multilevel"/>
    <w:tmpl w:val="F6C2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A7557"/>
    <w:multiLevelType w:val="multilevel"/>
    <w:tmpl w:val="C47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F73DC"/>
    <w:multiLevelType w:val="multilevel"/>
    <w:tmpl w:val="F9AC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43D74"/>
    <w:multiLevelType w:val="multilevel"/>
    <w:tmpl w:val="74D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D5EC5"/>
    <w:multiLevelType w:val="hybridMultilevel"/>
    <w:tmpl w:val="ED56B4B2"/>
    <w:lvl w:ilvl="0" w:tplc="86FCDC52">
      <w:numFmt w:val="bullet"/>
      <w:lvlText w:val=""/>
      <w:lvlJc w:val="left"/>
      <w:pPr>
        <w:ind w:left="498" w:hanging="360"/>
      </w:pPr>
      <w:rPr>
        <w:rFonts w:ascii="Symbol" w:eastAsia="Symbol" w:hAnsi="Symbol" w:cs="Symbol" w:hint="default"/>
        <w:b w:val="0"/>
        <w:bCs w:val="0"/>
        <w:i w:val="0"/>
        <w:iCs w:val="0"/>
        <w:w w:val="99"/>
        <w:sz w:val="22"/>
        <w:szCs w:val="22"/>
      </w:rPr>
    </w:lvl>
    <w:lvl w:ilvl="1" w:tplc="B854F99A">
      <w:numFmt w:val="bullet"/>
      <w:lvlText w:val=""/>
      <w:lvlJc w:val="left"/>
      <w:pPr>
        <w:ind w:left="1208" w:hanging="361"/>
      </w:pPr>
      <w:rPr>
        <w:rFonts w:ascii="Symbol" w:eastAsia="Symbol" w:hAnsi="Symbol" w:cs="Symbol" w:hint="default"/>
        <w:b w:val="0"/>
        <w:bCs w:val="0"/>
        <w:i w:val="0"/>
        <w:iCs w:val="0"/>
        <w:w w:val="99"/>
        <w:sz w:val="22"/>
        <w:szCs w:val="22"/>
      </w:rPr>
    </w:lvl>
    <w:lvl w:ilvl="2" w:tplc="36F6011E">
      <w:numFmt w:val="bullet"/>
      <w:lvlText w:val="•"/>
      <w:lvlJc w:val="left"/>
      <w:pPr>
        <w:ind w:left="2116" w:hanging="361"/>
      </w:pPr>
      <w:rPr>
        <w:rFonts w:hint="default"/>
      </w:rPr>
    </w:lvl>
    <w:lvl w:ilvl="3" w:tplc="4372ED8E">
      <w:numFmt w:val="bullet"/>
      <w:lvlText w:val="•"/>
      <w:lvlJc w:val="left"/>
      <w:pPr>
        <w:ind w:left="3032" w:hanging="361"/>
      </w:pPr>
      <w:rPr>
        <w:rFonts w:hint="default"/>
      </w:rPr>
    </w:lvl>
    <w:lvl w:ilvl="4" w:tplc="1B0E30FE">
      <w:numFmt w:val="bullet"/>
      <w:lvlText w:val="•"/>
      <w:lvlJc w:val="left"/>
      <w:pPr>
        <w:ind w:left="3949" w:hanging="361"/>
      </w:pPr>
      <w:rPr>
        <w:rFonts w:hint="default"/>
      </w:rPr>
    </w:lvl>
    <w:lvl w:ilvl="5" w:tplc="D05C0702">
      <w:numFmt w:val="bullet"/>
      <w:lvlText w:val="•"/>
      <w:lvlJc w:val="left"/>
      <w:pPr>
        <w:ind w:left="4865" w:hanging="361"/>
      </w:pPr>
      <w:rPr>
        <w:rFonts w:hint="default"/>
      </w:rPr>
    </w:lvl>
    <w:lvl w:ilvl="6" w:tplc="5212D590">
      <w:numFmt w:val="bullet"/>
      <w:lvlText w:val="•"/>
      <w:lvlJc w:val="left"/>
      <w:pPr>
        <w:ind w:left="5782" w:hanging="361"/>
      </w:pPr>
      <w:rPr>
        <w:rFonts w:hint="default"/>
      </w:rPr>
    </w:lvl>
    <w:lvl w:ilvl="7" w:tplc="A8B23ECE">
      <w:numFmt w:val="bullet"/>
      <w:lvlText w:val="•"/>
      <w:lvlJc w:val="left"/>
      <w:pPr>
        <w:ind w:left="6698" w:hanging="361"/>
      </w:pPr>
      <w:rPr>
        <w:rFonts w:hint="default"/>
      </w:rPr>
    </w:lvl>
    <w:lvl w:ilvl="8" w:tplc="D74E85A0">
      <w:numFmt w:val="bullet"/>
      <w:lvlText w:val="•"/>
      <w:lvlJc w:val="left"/>
      <w:pPr>
        <w:ind w:left="7614" w:hanging="361"/>
      </w:pPr>
      <w:rPr>
        <w:rFonts w:hint="default"/>
      </w:rPr>
    </w:lvl>
  </w:abstractNum>
  <w:abstractNum w:abstractNumId="9" w15:restartNumberingAfterBreak="0">
    <w:nsid w:val="78C502B4"/>
    <w:multiLevelType w:val="hybridMultilevel"/>
    <w:tmpl w:val="BFBC404A"/>
    <w:lvl w:ilvl="0" w:tplc="C164D518">
      <w:numFmt w:val="bullet"/>
      <w:lvlText w:val=""/>
      <w:lvlJc w:val="left"/>
      <w:pPr>
        <w:ind w:left="463" w:hanging="360"/>
      </w:pPr>
      <w:rPr>
        <w:rFonts w:ascii="Symbol" w:eastAsia="Symbol" w:hAnsi="Symbol" w:cs="Symbol" w:hint="default"/>
        <w:b w:val="0"/>
        <w:bCs w:val="0"/>
        <w:i w:val="0"/>
        <w:iCs w:val="0"/>
        <w:w w:val="99"/>
        <w:sz w:val="22"/>
        <w:szCs w:val="22"/>
      </w:rPr>
    </w:lvl>
    <w:lvl w:ilvl="1" w:tplc="A33A6808">
      <w:numFmt w:val="bullet"/>
      <w:lvlText w:val="•"/>
      <w:lvlJc w:val="left"/>
      <w:pPr>
        <w:ind w:left="1319" w:hanging="360"/>
      </w:pPr>
      <w:rPr>
        <w:rFonts w:hint="default"/>
      </w:rPr>
    </w:lvl>
    <w:lvl w:ilvl="2" w:tplc="8B0823B0">
      <w:numFmt w:val="bullet"/>
      <w:lvlText w:val="•"/>
      <w:lvlJc w:val="left"/>
      <w:pPr>
        <w:ind w:left="2178" w:hanging="360"/>
      </w:pPr>
      <w:rPr>
        <w:rFonts w:hint="default"/>
      </w:rPr>
    </w:lvl>
    <w:lvl w:ilvl="3" w:tplc="99D89D2A">
      <w:numFmt w:val="bullet"/>
      <w:lvlText w:val="•"/>
      <w:lvlJc w:val="left"/>
      <w:pPr>
        <w:ind w:left="3037" w:hanging="360"/>
      </w:pPr>
      <w:rPr>
        <w:rFonts w:hint="default"/>
      </w:rPr>
    </w:lvl>
    <w:lvl w:ilvl="4" w:tplc="CDACEA54">
      <w:numFmt w:val="bullet"/>
      <w:lvlText w:val="•"/>
      <w:lvlJc w:val="left"/>
      <w:pPr>
        <w:ind w:left="3896" w:hanging="360"/>
      </w:pPr>
      <w:rPr>
        <w:rFonts w:hint="default"/>
      </w:rPr>
    </w:lvl>
    <w:lvl w:ilvl="5" w:tplc="4FF4D25E">
      <w:numFmt w:val="bullet"/>
      <w:lvlText w:val="•"/>
      <w:lvlJc w:val="left"/>
      <w:pPr>
        <w:ind w:left="4756" w:hanging="360"/>
      </w:pPr>
      <w:rPr>
        <w:rFonts w:hint="default"/>
      </w:rPr>
    </w:lvl>
    <w:lvl w:ilvl="6" w:tplc="0110FA60">
      <w:numFmt w:val="bullet"/>
      <w:lvlText w:val="•"/>
      <w:lvlJc w:val="left"/>
      <w:pPr>
        <w:ind w:left="5615" w:hanging="360"/>
      </w:pPr>
      <w:rPr>
        <w:rFonts w:hint="default"/>
      </w:rPr>
    </w:lvl>
    <w:lvl w:ilvl="7" w:tplc="FC7E3020">
      <w:numFmt w:val="bullet"/>
      <w:lvlText w:val="•"/>
      <w:lvlJc w:val="left"/>
      <w:pPr>
        <w:ind w:left="6474" w:hanging="360"/>
      </w:pPr>
      <w:rPr>
        <w:rFonts w:hint="default"/>
      </w:rPr>
    </w:lvl>
    <w:lvl w:ilvl="8" w:tplc="BD9A6CE4">
      <w:numFmt w:val="bullet"/>
      <w:lvlText w:val="•"/>
      <w:lvlJc w:val="left"/>
      <w:pPr>
        <w:ind w:left="7333" w:hanging="360"/>
      </w:pPr>
      <w:rPr>
        <w:rFonts w:hint="default"/>
      </w:rPr>
    </w:lvl>
  </w:abstractNum>
  <w:abstractNum w:abstractNumId="10" w15:restartNumberingAfterBreak="0">
    <w:nsid w:val="7A155CF7"/>
    <w:multiLevelType w:val="hybridMultilevel"/>
    <w:tmpl w:val="9640B226"/>
    <w:lvl w:ilvl="0" w:tplc="C8062DB0">
      <w:numFmt w:val="bullet"/>
      <w:lvlText w:val=""/>
      <w:lvlJc w:val="left"/>
      <w:pPr>
        <w:ind w:left="1208" w:hanging="361"/>
      </w:pPr>
      <w:rPr>
        <w:rFonts w:ascii="Symbol" w:eastAsia="Symbol" w:hAnsi="Symbol" w:cs="Symbol" w:hint="default"/>
        <w:b w:val="0"/>
        <w:bCs w:val="0"/>
        <w:i w:val="0"/>
        <w:iCs w:val="0"/>
        <w:w w:val="99"/>
        <w:sz w:val="22"/>
        <w:szCs w:val="22"/>
      </w:rPr>
    </w:lvl>
    <w:lvl w:ilvl="1" w:tplc="3D72C888">
      <w:numFmt w:val="bullet"/>
      <w:lvlText w:val="•"/>
      <w:lvlJc w:val="left"/>
      <w:pPr>
        <w:ind w:left="2024" w:hanging="361"/>
      </w:pPr>
      <w:rPr>
        <w:rFonts w:hint="default"/>
      </w:rPr>
    </w:lvl>
    <w:lvl w:ilvl="2" w:tplc="967CB6AA">
      <w:numFmt w:val="bullet"/>
      <w:lvlText w:val="•"/>
      <w:lvlJc w:val="left"/>
      <w:pPr>
        <w:ind w:left="2849" w:hanging="361"/>
      </w:pPr>
      <w:rPr>
        <w:rFonts w:hint="default"/>
      </w:rPr>
    </w:lvl>
    <w:lvl w:ilvl="3" w:tplc="126404D6">
      <w:numFmt w:val="bullet"/>
      <w:lvlText w:val="•"/>
      <w:lvlJc w:val="left"/>
      <w:pPr>
        <w:ind w:left="3674" w:hanging="361"/>
      </w:pPr>
      <w:rPr>
        <w:rFonts w:hint="default"/>
      </w:rPr>
    </w:lvl>
    <w:lvl w:ilvl="4" w:tplc="E6447BBC">
      <w:numFmt w:val="bullet"/>
      <w:lvlText w:val="•"/>
      <w:lvlJc w:val="left"/>
      <w:pPr>
        <w:ind w:left="4499" w:hanging="361"/>
      </w:pPr>
      <w:rPr>
        <w:rFonts w:hint="default"/>
      </w:rPr>
    </w:lvl>
    <w:lvl w:ilvl="5" w:tplc="6B60E284">
      <w:numFmt w:val="bullet"/>
      <w:lvlText w:val="•"/>
      <w:lvlJc w:val="left"/>
      <w:pPr>
        <w:ind w:left="5323" w:hanging="361"/>
      </w:pPr>
      <w:rPr>
        <w:rFonts w:hint="default"/>
      </w:rPr>
    </w:lvl>
    <w:lvl w:ilvl="6" w:tplc="5F40AF54">
      <w:numFmt w:val="bullet"/>
      <w:lvlText w:val="•"/>
      <w:lvlJc w:val="left"/>
      <w:pPr>
        <w:ind w:left="6148" w:hanging="361"/>
      </w:pPr>
      <w:rPr>
        <w:rFonts w:hint="default"/>
      </w:rPr>
    </w:lvl>
    <w:lvl w:ilvl="7" w:tplc="BE122D02">
      <w:numFmt w:val="bullet"/>
      <w:lvlText w:val="•"/>
      <w:lvlJc w:val="left"/>
      <w:pPr>
        <w:ind w:left="6973" w:hanging="361"/>
      </w:pPr>
      <w:rPr>
        <w:rFonts w:hint="default"/>
      </w:rPr>
    </w:lvl>
    <w:lvl w:ilvl="8" w:tplc="195076E4">
      <w:numFmt w:val="bullet"/>
      <w:lvlText w:val="•"/>
      <w:lvlJc w:val="left"/>
      <w:pPr>
        <w:ind w:left="7798" w:hanging="361"/>
      </w:pPr>
      <w:rPr>
        <w:rFonts w:hint="default"/>
      </w:rPr>
    </w:lvl>
  </w:abstractNum>
  <w:abstractNum w:abstractNumId="11" w15:restartNumberingAfterBreak="0">
    <w:nsid w:val="7E9D293D"/>
    <w:multiLevelType w:val="hybridMultilevel"/>
    <w:tmpl w:val="99FC03DA"/>
    <w:lvl w:ilvl="0" w:tplc="FED49DE0">
      <w:numFmt w:val="bullet"/>
      <w:lvlText w:val=""/>
      <w:lvlJc w:val="left"/>
      <w:pPr>
        <w:ind w:left="463" w:hanging="360"/>
      </w:pPr>
      <w:rPr>
        <w:rFonts w:ascii="Symbol" w:eastAsia="Symbol" w:hAnsi="Symbol" w:cs="Symbol" w:hint="default"/>
        <w:b w:val="0"/>
        <w:bCs w:val="0"/>
        <w:i w:val="0"/>
        <w:iCs w:val="0"/>
        <w:w w:val="99"/>
        <w:sz w:val="22"/>
        <w:szCs w:val="22"/>
      </w:rPr>
    </w:lvl>
    <w:lvl w:ilvl="1" w:tplc="113C7DF6">
      <w:numFmt w:val="bullet"/>
      <w:lvlText w:val="•"/>
      <w:lvlJc w:val="left"/>
      <w:pPr>
        <w:ind w:left="1319" w:hanging="360"/>
      </w:pPr>
      <w:rPr>
        <w:rFonts w:hint="default"/>
      </w:rPr>
    </w:lvl>
    <w:lvl w:ilvl="2" w:tplc="B0EE122A">
      <w:numFmt w:val="bullet"/>
      <w:lvlText w:val="•"/>
      <w:lvlJc w:val="left"/>
      <w:pPr>
        <w:ind w:left="2178" w:hanging="360"/>
      </w:pPr>
      <w:rPr>
        <w:rFonts w:hint="default"/>
      </w:rPr>
    </w:lvl>
    <w:lvl w:ilvl="3" w:tplc="2490170C">
      <w:numFmt w:val="bullet"/>
      <w:lvlText w:val="•"/>
      <w:lvlJc w:val="left"/>
      <w:pPr>
        <w:ind w:left="3037" w:hanging="360"/>
      </w:pPr>
      <w:rPr>
        <w:rFonts w:hint="default"/>
      </w:rPr>
    </w:lvl>
    <w:lvl w:ilvl="4" w:tplc="72C8E6DC">
      <w:numFmt w:val="bullet"/>
      <w:lvlText w:val="•"/>
      <w:lvlJc w:val="left"/>
      <w:pPr>
        <w:ind w:left="3896" w:hanging="360"/>
      </w:pPr>
      <w:rPr>
        <w:rFonts w:hint="default"/>
      </w:rPr>
    </w:lvl>
    <w:lvl w:ilvl="5" w:tplc="24B6D202">
      <w:numFmt w:val="bullet"/>
      <w:lvlText w:val="•"/>
      <w:lvlJc w:val="left"/>
      <w:pPr>
        <w:ind w:left="4756" w:hanging="360"/>
      </w:pPr>
      <w:rPr>
        <w:rFonts w:hint="default"/>
      </w:rPr>
    </w:lvl>
    <w:lvl w:ilvl="6" w:tplc="303E2BB0">
      <w:numFmt w:val="bullet"/>
      <w:lvlText w:val="•"/>
      <w:lvlJc w:val="left"/>
      <w:pPr>
        <w:ind w:left="5615" w:hanging="360"/>
      </w:pPr>
      <w:rPr>
        <w:rFonts w:hint="default"/>
      </w:rPr>
    </w:lvl>
    <w:lvl w:ilvl="7" w:tplc="6482406E">
      <w:numFmt w:val="bullet"/>
      <w:lvlText w:val="•"/>
      <w:lvlJc w:val="left"/>
      <w:pPr>
        <w:ind w:left="6474" w:hanging="360"/>
      </w:pPr>
      <w:rPr>
        <w:rFonts w:hint="default"/>
      </w:rPr>
    </w:lvl>
    <w:lvl w:ilvl="8" w:tplc="193EE83C">
      <w:numFmt w:val="bullet"/>
      <w:lvlText w:val="•"/>
      <w:lvlJc w:val="left"/>
      <w:pPr>
        <w:ind w:left="7333" w:hanging="360"/>
      </w:pPr>
      <w:rPr>
        <w:rFonts w:hint="default"/>
      </w:rPr>
    </w:lvl>
  </w:abstractNum>
  <w:num w:numId="1">
    <w:abstractNumId w:val="9"/>
  </w:num>
  <w:num w:numId="2">
    <w:abstractNumId w:val="11"/>
  </w:num>
  <w:num w:numId="3">
    <w:abstractNumId w:val="8"/>
  </w:num>
  <w:num w:numId="4">
    <w:abstractNumId w:val="10"/>
  </w:num>
  <w:num w:numId="5">
    <w:abstractNumId w:val="3"/>
  </w:num>
  <w:num w:numId="6">
    <w:abstractNumId w:val="5"/>
  </w:num>
  <w:num w:numId="7">
    <w:abstractNumId w:val="6"/>
  </w:num>
  <w:num w:numId="8">
    <w:abstractNumId w:val="1"/>
  </w:num>
  <w:num w:numId="9">
    <w:abstractNumId w:val="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E5"/>
    <w:rsid w:val="00043BC0"/>
    <w:rsid w:val="000659D4"/>
    <w:rsid w:val="000A49CF"/>
    <w:rsid w:val="0013629B"/>
    <w:rsid w:val="001E2D43"/>
    <w:rsid w:val="001E58C1"/>
    <w:rsid w:val="001E75AE"/>
    <w:rsid w:val="00243BCC"/>
    <w:rsid w:val="00350387"/>
    <w:rsid w:val="0037236D"/>
    <w:rsid w:val="00385FE2"/>
    <w:rsid w:val="003A2DC4"/>
    <w:rsid w:val="003B0E10"/>
    <w:rsid w:val="003B1A1C"/>
    <w:rsid w:val="004814D7"/>
    <w:rsid w:val="005279E4"/>
    <w:rsid w:val="00543D2D"/>
    <w:rsid w:val="00553321"/>
    <w:rsid w:val="005E2100"/>
    <w:rsid w:val="0064481B"/>
    <w:rsid w:val="00715E98"/>
    <w:rsid w:val="00716B7F"/>
    <w:rsid w:val="008A02F1"/>
    <w:rsid w:val="00936419"/>
    <w:rsid w:val="00945C3D"/>
    <w:rsid w:val="00957FCD"/>
    <w:rsid w:val="00992932"/>
    <w:rsid w:val="00A86EE6"/>
    <w:rsid w:val="00AC0975"/>
    <w:rsid w:val="00AC2CFC"/>
    <w:rsid w:val="00AD06CD"/>
    <w:rsid w:val="00B409E5"/>
    <w:rsid w:val="00B60404"/>
    <w:rsid w:val="00C64394"/>
    <w:rsid w:val="00C64BF4"/>
    <w:rsid w:val="00CA3B80"/>
    <w:rsid w:val="00CD5506"/>
    <w:rsid w:val="00E04E91"/>
    <w:rsid w:val="00E13D0C"/>
    <w:rsid w:val="00E87F67"/>
    <w:rsid w:val="00ED6A29"/>
    <w:rsid w:val="00F54B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AF14"/>
  <w15:docId w15:val="{DD29E1BA-EF9C-447F-9E14-1708A6DC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38"/>
      <w:outlineLvl w:val="0"/>
    </w:pPr>
    <w:rPr>
      <w:b/>
      <w:bCs/>
    </w:rPr>
  </w:style>
  <w:style w:type="paragraph" w:styleId="Ttulo2">
    <w:name w:val="heading 2"/>
    <w:basedOn w:val="Normal"/>
    <w:uiPriority w:val="9"/>
    <w:unhideWhenUsed/>
    <w:qFormat/>
    <w:pPr>
      <w:ind w:left="858" w:hanging="361"/>
      <w:jc w:val="both"/>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18"/>
      <w:ind w:left="1208" w:hanging="361"/>
      <w:jc w:val="both"/>
    </w:pPr>
  </w:style>
  <w:style w:type="paragraph" w:styleId="Ttulo">
    <w:name w:val="Title"/>
    <w:basedOn w:val="Normal"/>
    <w:uiPriority w:val="10"/>
    <w:qFormat/>
    <w:pPr>
      <w:spacing w:before="1"/>
      <w:ind w:left="129"/>
      <w:jc w:val="center"/>
    </w:pPr>
    <w:rPr>
      <w:b/>
      <w:bCs/>
      <w:sz w:val="28"/>
      <w:szCs w:val="28"/>
    </w:rPr>
  </w:style>
  <w:style w:type="paragraph" w:styleId="Prrafodelista">
    <w:name w:val="List Paragraph"/>
    <w:basedOn w:val="Normal"/>
    <w:uiPriority w:val="1"/>
    <w:qFormat/>
    <w:pPr>
      <w:spacing w:before="118"/>
      <w:ind w:left="1208" w:hanging="361"/>
      <w:jc w:val="both"/>
    </w:pPr>
  </w:style>
  <w:style w:type="paragraph" w:customStyle="1" w:styleId="TableParagraph">
    <w:name w:val="Table Paragraph"/>
    <w:basedOn w:val="Normal"/>
    <w:uiPriority w:val="1"/>
    <w:qFormat/>
  </w:style>
  <w:style w:type="paragraph" w:customStyle="1" w:styleId="footnotedescription">
    <w:name w:val="footnote description"/>
    <w:next w:val="Normal"/>
    <w:link w:val="footnotedescriptionChar"/>
    <w:hidden/>
    <w:rsid w:val="00C64BF4"/>
    <w:pPr>
      <w:widowControl/>
      <w:autoSpaceDE/>
      <w:autoSpaceDN/>
      <w:spacing w:line="259" w:lineRule="auto"/>
    </w:pPr>
    <w:rPr>
      <w:rFonts w:ascii="Arial" w:eastAsia="Arial" w:hAnsi="Arial" w:cs="Arial"/>
      <w:color w:val="000000"/>
      <w:sz w:val="20"/>
      <w:lang w:val="es-AR" w:eastAsia="es-AR"/>
    </w:rPr>
  </w:style>
  <w:style w:type="character" w:customStyle="1" w:styleId="footnotedescriptionChar">
    <w:name w:val="footnote description Char"/>
    <w:link w:val="footnotedescription"/>
    <w:rsid w:val="00C64BF4"/>
    <w:rPr>
      <w:rFonts w:ascii="Arial" w:eastAsia="Arial" w:hAnsi="Arial" w:cs="Arial"/>
      <w:color w:val="000000"/>
      <w:sz w:val="20"/>
      <w:lang w:val="es-AR" w:eastAsia="es-AR"/>
    </w:rPr>
  </w:style>
  <w:style w:type="character" w:styleId="Hipervnculo">
    <w:name w:val="Hyperlink"/>
    <w:basedOn w:val="Fuentedeprrafopredeter"/>
    <w:uiPriority w:val="99"/>
    <w:unhideWhenUsed/>
    <w:rsid w:val="00715E98"/>
    <w:rPr>
      <w:color w:val="0000FF" w:themeColor="hyperlink"/>
      <w:u w:val="single"/>
    </w:rPr>
  </w:style>
  <w:style w:type="character" w:customStyle="1" w:styleId="UnresolvedMention">
    <w:name w:val="Unresolved Mention"/>
    <w:basedOn w:val="Fuentedeprrafopredeter"/>
    <w:uiPriority w:val="99"/>
    <w:semiHidden/>
    <w:unhideWhenUsed/>
    <w:rsid w:val="0071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7558">
      <w:bodyDiv w:val="1"/>
      <w:marLeft w:val="0"/>
      <w:marRight w:val="0"/>
      <w:marTop w:val="0"/>
      <w:marBottom w:val="0"/>
      <w:divBdr>
        <w:top w:val="none" w:sz="0" w:space="0" w:color="auto"/>
        <w:left w:val="none" w:sz="0" w:space="0" w:color="auto"/>
        <w:bottom w:val="none" w:sz="0" w:space="0" w:color="auto"/>
        <w:right w:val="none" w:sz="0" w:space="0" w:color="auto"/>
      </w:divBdr>
      <w:divsChild>
        <w:div w:id="1091851887">
          <w:marLeft w:val="710"/>
          <w:marRight w:val="0"/>
          <w:marTop w:val="0"/>
          <w:marBottom w:val="0"/>
          <w:divBdr>
            <w:top w:val="none" w:sz="0" w:space="0" w:color="auto"/>
            <w:left w:val="none" w:sz="0" w:space="0" w:color="auto"/>
            <w:bottom w:val="none" w:sz="0" w:space="0" w:color="auto"/>
            <w:right w:val="none" w:sz="0" w:space="0" w:color="auto"/>
          </w:divBdr>
        </w:div>
        <w:div w:id="1903174541">
          <w:marLeft w:val="710"/>
          <w:marRight w:val="0"/>
          <w:marTop w:val="0"/>
          <w:marBottom w:val="0"/>
          <w:divBdr>
            <w:top w:val="none" w:sz="0" w:space="0" w:color="auto"/>
            <w:left w:val="none" w:sz="0" w:space="0" w:color="auto"/>
            <w:bottom w:val="none" w:sz="0" w:space="0" w:color="auto"/>
            <w:right w:val="none" w:sz="0" w:space="0" w:color="auto"/>
          </w:divBdr>
        </w:div>
        <w:div w:id="1078790516">
          <w:marLeft w:val="7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gle/aKV9sVCwyzBWHgM77" TargetMode="External"/><Relationship Id="rId4" Type="http://schemas.openxmlformats.org/officeDocument/2006/relationships/webSettings" Target="webSettings.xml"/><Relationship Id="rId9" Type="http://schemas.openxmlformats.org/officeDocument/2006/relationships/hyperlink" Target="https://forms.gle/gBUwAh6Lrxfg1mao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2978</Words>
  <Characters>16383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 LOURENCO</dc:creator>
  <cp:lastModifiedBy>Comunicaciones</cp:lastModifiedBy>
  <cp:revision>2</cp:revision>
  <cp:lastPrinted>2021-10-06T19:35:00Z</cp:lastPrinted>
  <dcterms:created xsi:type="dcterms:W3CDTF">2023-10-12T16:08:00Z</dcterms:created>
  <dcterms:modified xsi:type="dcterms:W3CDTF">2023-10-12T16:08:00Z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PDFium</vt:lpwstr>
  </property>
  <property fmtid="{D5CDD505-2E9C-101B-9397-08002B2CF9AE}" pid="4" name="LastSaved">
    <vt:filetime>2021-10-05T00:00:00Z</vt:filetime>
  </property>
</Properties>
</file>